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3AA9" w14:textId="54D1D91C" w:rsidR="002C3649" w:rsidRDefault="002C3649" w:rsidP="00525A39">
      <w:pPr>
        <w:spacing w:after="0"/>
        <w:jc w:val="center"/>
        <w:rPr>
          <w:rFonts w:ascii="Times New Roman" w:eastAsia="Times New Roman" w:hAnsi="Times New Roman" w:cs="Times New Roman"/>
          <w:color w:val="FF0000"/>
          <w:sz w:val="27"/>
          <w:szCs w:val="27"/>
          <w:lang w:eastAsia="en-GB"/>
        </w:rPr>
      </w:pPr>
    </w:p>
    <w:p w14:paraId="687A19AB" w14:textId="77777777" w:rsidR="00C544D8" w:rsidRPr="003C1DC8" w:rsidRDefault="00C544D8" w:rsidP="00525A39">
      <w:pPr>
        <w:spacing w:after="0"/>
        <w:jc w:val="center"/>
        <w:rPr>
          <w:rFonts w:ascii="Arial" w:hAnsi="Arial" w:cs="Arial"/>
        </w:rPr>
      </w:pPr>
    </w:p>
    <w:p w14:paraId="693D50C4" w14:textId="77777777" w:rsidR="002C3649" w:rsidRPr="003C1DC8" w:rsidRDefault="002C3649" w:rsidP="00826729">
      <w:pPr>
        <w:spacing w:after="0"/>
        <w:jc w:val="right"/>
        <w:rPr>
          <w:rFonts w:ascii="Arial" w:hAnsi="Arial" w:cs="Arial"/>
        </w:rPr>
      </w:pPr>
    </w:p>
    <w:p w14:paraId="70505447" w14:textId="77777777" w:rsidR="00FB474C" w:rsidRPr="003C1DC8" w:rsidRDefault="00FB474C" w:rsidP="00535FA9">
      <w:pPr>
        <w:spacing w:after="0"/>
        <w:jc w:val="both"/>
        <w:rPr>
          <w:rFonts w:ascii="Arial" w:hAnsi="Arial" w:cs="Arial"/>
          <w:b/>
          <w:sz w:val="40"/>
          <w:szCs w:val="40"/>
        </w:rPr>
      </w:pPr>
    </w:p>
    <w:p w14:paraId="54BE2945" w14:textId="77777777" w:rsidR="001E7D93" w:rsidRPr="003C1DC8" w:rsidRDefault="00933EDB" w:rsidP="00826729">
      <w:pPr>
        <w:tabs>
          <w:tab w:val="left" w:pos="3516"/>
        </w:tabs>
        <w:jc w:val="center"/>
        <w:rPr>
          <w:rFonts w:ascii="Arial" w:hAnsi="Arial" w:cs="Arial"/>
          <w:b/>
          <w:color w:val="4D146B"/>
          <w:sz w:val="36"/>
          <w:szCs w:val="32"/>
        </w:rPr>
      </w:pPr>
      <w:r w:rsidRPr="003C1DC8">
        <w:rPr>
          <w:rFonts w:ascii="Arial" w:hAnsi="Arial" w:cs="Arial"/>
          <w:b/>
          <w:noProof/>
          <w:lang w:eastAsia="en-GB"/>
        </w:rPr>
        <w:drawing>
          <wp:anchor distT="0" distB="0" distL="114300" distR="114300" simplePos="0" relativeHeight="251658240" behindDoc="0" locked="0" layoutInCell="1" allowOverlap="1" wp14:anchorId="2E92D22A" wp14:editId="5195608F">
            <wp:simplePos x="0" y="0"/>
            <wp:positionH relativeFrom="margin">
              <wp:posOffset>1492250</wp:posOffset>
            </wp:positionH>
            <wp:positionV relativeFrom="paragraph">
              <wp:posOffset>84493</wp:posOffset>
            </wp:positionV>
            <wp:extent cx="2741865" cy="902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nasr\AppData\Local\Microsoft\Windows\INetCache\Content.Word\Ageing Better 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41865" cy="902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2111D" w14:textId="77777777" w:rsidR="001E7D93" w:rsidRPr="003C1DC8" w:rsidRDefault="001E7D93" w:rsidP="00826729">
      <w:pPr>
        <w:tabs>
          <w:tab w:val="left" w:pos="3516"/>
        </w:tabs>
        <w:jc w:val="center"/>
        <w:rPr>
          <w:rFonts w:ascii="Arial" w:hAnsi="Arial" w:cs="Arial"/>
          <w:b/>
          <w:color w:val="4D146B"/>
          <w:sz w:val="36"/>
          <w:szCs w:val="32"/>
        </w:rPr>
      </w:pPr>
    </w:p>
    <w:p w14:paraId="67973F3A" w14:textId="77777777" w:rsidR="001E7D93" w:rsidRPr="003C1DC8" w:rsidRDefault="001E7D93" w:rsidP="00826729">
      <w:pPr>
        <w:tabs>
          <w:tab w:val="left" w:pos="3516"/>
        </w:tabs>
        <w:jc w:val="center"/>
        <w:rPr>
          <w:rFonts w:ascii="Arial" w:hAnsi="Arial" w:cs="Arial"/>
          <w:b/>
          <w:color w:val="4D146B"/>
          <w:sz w:val="36"/>
          <w:szCs w:val="32"/>
        </w:rPr>
      </w:pPr>
    </w:p>
    <w:p w14:paraId="30618F07" w14:textId="77777777" w:rsidR="00571B44" w:rsidRPr="003C1DC8" w:rsidRDefault="00571B44" w:rsidP="00826729">
      <w:pPr>
        <w:tabs>
          <w:tab w:val="left" w:pos="3516"/>
        </w:tabs>
        <w:jc w:val="center"/>
        <w:rPr>
          <w:rFonts w:ascii="Arial" w:hAnsi="Arial" w:cs="Arial"/>
          <w:b/>
          <w:color w:val="4D146B"/>
          <w:sz w:val="36"/>
          <w:szCs w:val="32"/>
        </w:rPr>
      </w:pPr>
    </w:p>
    <w:p w14:paraId="29B8DC28" w14:textId="442F8A4A" w:rsidR="00302B91" w:rsidRPr="003C1DC8" w:rsidRDefault="003A3537" w:rsidP="00302B91">
      <w:pPr>
        <w:jc w:val="center"/>
        <w:rPr>
          <w:rFonts w:ascii="Arial" w:hAnsi="Arial" w:cs="Arial"/>
          <w:b/>
          <w:sz w:val="48"/>
          <w:szCs w:val="36"/>
          <w:highlight w:val="lightGray"/>
        </w:rPr>
      </w:pPr>
      <w:r w:rsidRPr="003C1DC8">
        <w:rPr>
          <w:rFonts w:ascii="Arial" w:hAnsi="Arial" w:cs="Arial"/>
          <w:b/>
          <w:sz w:val="48"/>
          <w:szCs w:val="36"/>
        </w:rPr>
        <w:t xml:space="preserve"> </w:t>
      </w:r>
      <w:r w:rsidR="009350B3">
        <w:rPr>
          <w:rFonts w:ascii="Arial" w:hAnsi="Arial" w:cs="Arial"/>
          <w:b/>
          <w:sz w:val="48"/>
          <w:szCs w:val="36"/>
          <w:highlight w:val="lightGray"/>
        </w:rPr>
        <w:t>Developing culturally sensitive and inclusive Good Home Hubs</w:t>
      </w:r>
    </w:p>
    <w:p w14:paraId="33E2B17D" w14:textId="77777777" w:rsidR="00F56C37" w:rsidRPr="003C1DC8" w:rsidRDefault="00F56C37" w:rsidP="00826729">
      <w:pPr>
        <w:tabs>
          <w:tab w:val="left" w:pos="3516"/>
        </w:tabs>
        <w:jc w:val="center"/>
        <w:rPr>
          <w:rFonts w:ascii="Arial" w:hAnsi="Arial" w:cs="Arial"/>
          <w:b/>
          <w:sz w:val="36"/>
          <w:szCs w:val="32"/>
        </w:rPr>
      </w:pPr>
    </w:p>
    <w:p w14:paraId="1ABFE2C7" w14:textId="77777777" w:rsidR="00F56C37" w:rsidRPr="003C1DC8" w:rsidRDefault="00F56C37" w:rsidP="00826729">
      <w:pPr>
        <w:tabs>
          <w:tab w:val="left" w:pos="3516"/>
        </w:tabs>
        <w:jc w:val="center"/>
        <w:rPr>
          <w:rFonts w:ascii="Arial" w:hAnsi="Arial" w:cs="Arial"/>
          <w:b/>
          <w:sz w:val="36"/>
          <w:szCs w:val="32"/>
        </w:rPr>
      </w:pPr>
      <w:r w:rsidRPr="003C1DC8">
        <w:rPr>
          <w:rFonts w:ascii="Arial" w:hAnsi="Arial" w:cs="Arial"/>
          <w:b/>
          <w:sz w:val="36"/>
          <w:szCs w:val="32"/>
        </w:rPr>
        <w:t>Deadline for Tender Submissions:</w:t>
      </w:r>
    </w:p>
    <w:p w14:paraId="4E6BA204" w14:textId="6D5A5A94" w:rsidR="00302B91" w:rsidRPr="003C1DC8" w:rsidRDefault="00E06D93" w:rsidP="00302B91">
      <w:pPr>
        <w:jc w:val="center"/>
        <w:rPr>
          <w:rFonts w:ascii="Arial" w:hAnsi="Arial" w:cs="Arial"/>
          <w:b/>
          <w:sz w:val="36"/>
          <w:szCs w:val="36"/>
        </w:rPr>
      </w:pPr>
      <w:r>
        <w:rPr>
          <w:rFonts w:ascii="Arial" w:hAnsi="Arial" w:cs="Arial"/>
          <w:b/>
          <w:i/>
          <w:sz w:val="36"/>
          <w:szCs w:val="36"/>
        </w:rPr>
        <w:t>5pm 1</w:t>
      </w:r>
      <w:r w:rsidR="00D94352">
        <w:rPr>
          <w:rFonts w:ascii="Arial" w:hAnsi="Arial" w:cs="Arial"/>
          <w:b/>
          <w:i/>
          <w:sz w:val="36"/>
          <w:szCs w:val="36"/>
        </w:rPr>
        <w:t>4</w:t>
      </w:r>
      <w:r>
        <w:rPr>
          <w:rFonts w:ascii="Arial" w:hAnsi="Arial" w:cs="Arial"/>
          <w:b/>
          <w:i/>
          <w:sz w:val="36"/>
          <w:szCs w:val="36"/>
        </w:rPr>
        <w:t xml:space="preserve"> October 2024</w:t>
      </w:r>
    </w:p>
    <w:p w14:paraId="1233565D" w14:textId="77777777" w:rsidR="00F56C37" w:rsidRPr="003C1DC8" w:rsidRDefault="00F56C37" w:rsidP="00826729">
      <w:pPr>
        <w:tabs>
          <w:tab w:val="left" w:pos="3516"/>
        </w:tabs>
        <w:jc w:val="center"/>
        <w:rPr>
          <w:rFonts w:ascii="Arial" w:hAnsi="Arial" w:cs="Arial"/>
          <w:b/>
          <w:color w:val="4D146B"/>
          <w:sz w:val="36"/>
          <w:szCs w:val="32"/>
        </w:rPr>
      </w:pPr>
    </w:p>
    <w:p w14:paraId="5684D845" w14:textId="77777777" w:rsidR="001B21BE" w:rsidRPr="003C1DC8" w:rsidRDefault="001B21BE" w:rsidP="00826729">
      <w:pPr>
        <w:tabs>
          <w:tab w:val="left" w:pos="3516"/>
        </w:tabs>
        <w:jc w:val="center"/>
        <w:rPr>
          <w:rFonts w:ascii="Arial" w:hAnsi="Arial" w:cs="Arial"/>
          <w:b/>
          <w:color w:val="7030A0"/>
          <w:sz w:val="32"/>
          <w:szCs w:val="32"/>
        </w:rPr>
      </w:pPr>
    </w:p>
    <w:p w14:paraId="4169A888" w14:textId="77777777" w:rsidR="00826729" w:rsidRPr="003C1DC8" w:rsidRDefault="009625B4" w:rsidP="009625B4">
      <w:pPr>
        <w:tabs>
          <w:tab w:val="left" w:pos="3516"/>
        </w:tabs>
        <w:rPr>
          <w:rFonts w:ascii="Arial" w:hAnsi="Arial" w:cs="Arial"/>
          <w:b/>
          <w:sz w:val="32"/>
          <w:szCs w:val="32"/>
        </w:rPr>
      </w:pPr>
      <w:r w:rsidRPr="003C1DC8">
        <w:rPr>
          <w:rFonts w:ascii="Arial" w:hAnsi="Arial" w:cs="Arial"/>
          <w:b/>
          <w:sz w:val="32"/>
          <w:szCs w:val="32"/>
        </w:rPr>
        <w:tab/>
        <w:t xml:space="preserve"> </w:t>
      </w:r>
    </w:p>
    <w:p w14:paraId="0D733E9A" w14:textId="77777777" w:rsidR="002E669A" w:rsidRPr="003C1DC8" w:rsidRDefault="002E669A" w:rsidP="00826729">
      <w:pPr>
        <w:rPr>
          <w:rFonts w:ascii="Arial" w:hAnsi="Arial" w:cs="Arial"/>
          <w:b/>
          <w:sz w:val="40"/>
          <w:szCs w:val="40"/>
        </w:rPr>
      </w:pPr>
    </w:p>
    <w:p w14:paraId="6101905C" w14:textId="77777777" w:rsidR="003C1DC8" w:rsidRDefault="003C1DC8" w:rsidP="001F14F7">
      <w:pPr>
        <w:spacing w:after="0"/>
        <w:rPr>
          <w:rFonts w:ascii="Arial" w:hAnsi="Arial" w:cs="Arial"/>
          <w:b/>
          <w:color w:val="FF0000"/>
        </w:rPr>
      </w:pPr>
    </w:p>
    <w:p w14:paraId="32D774C0" w14:textId="77777777" w:rsidR="00E22BC3" w:rsidRDefault="00E22BC3" w:rsidP="001F14F7">
      <w:pPr>
        <w:spacing w:after="0"/>
        <w:rPr>
          <w:rFonts w:ascii="Arial" w:hAnsi="Arial" w:cs="Arial"/>
          <w:b/>
          <w:color w:val="FF0000"/>
        </w:rPr>
      </w:pPr>
    </w:p>
    <w:p w14:paraId="2D507E32" w14:textId="2F37A956" w:rsidR="00C544D8" w:rsidRDefault="00C544D8">
      <w:pPr>
        <w:rPr>
          <w:rFonts w:ascii="Arial" w:hAnsi="Arial" w:cs="Arial"/>
          <w:b/>
          <w:color w:val="FF0000"/>
        </w:rPr>
      </w:pPr>
      <w:r>
        <w:rPr>
          <w:rFonts w:ascii="Arial" w:hAnsi="Arial" w:cs="Arial"/>
          <w:b/>
          <w:color w:val="FF0000"/>
        </w:rPr>
        <w:br w:type="page"/>
      </w:r>
    </w:p>
    <w:p w14:paraId="786F93C6" w14:textId="1AD59FA7" w:rsidR="00E27CFB" w:rsidRPr="00CA6D76" w:rsidRDefault="00E27CFB" w:rsidP="00CA6D76">
      <w:pPr>
        <w:rPr>
          <w:rFonts w:ascii="Arial" w:eastAsia="Times New Roman" w:hAnsi="Arial" w:cs="Arial"/>
          <w:b/>
          <w:bCs/>
          <w:sz w:val="24"/>
          <w:szCs w:val="24"/>
          <w:lang w:val="en-US" w:eastAsia="en-GB"/>
        </w:rPr>
      </w:pPr>
      <w:bookmarkStart w:id="0" w:name="_Toc361659433"/>
    </w:p>
    <w:bookmarkStart w:id="1" w:name="_Toc478129684"/>
    <w:bookmarkStart w:id="2" w:name="_Toc459456342"/>
    <w:bookmarkEnd w:id="0"/>
    <w:p w14:paraId="40787DC4" w14:textId="77777777" w:rsidR="00966FC5" w:rsidRPr="00281F7E" w:rsidRDefault="00281F7E" w:rsidP="00316C86">
      <w:pPr>
        <w:pStyle w:val="Heading1"/>
        <w:rPr>
          <w:rStyle w:val="Hyperlink"/>
          <w:rFonts w:eastAsia="Times New Roman"/>
        </w:rPr>
      </w:pPr>
      <w:r>
        <w:fldChar w:fldCharType="begin"/>
      </w:r>
      <w:r>
        <w:instrText xml:space="preserve"> HYPERLINK "https://ageing-better.org.uk/sites/default/files/2022-07/conditions-contract-draft-0722.pdf" </w:instrText>
      </w:r>
      <w:r>
        <w:fldChar w:fldCharType="separate"/>
      </w:r>
      <w:bookmarkStart w:id="3" w:name="_Toc174617215"/>
      <w:r w:rsidR="00966FC5" w:rsidRPr="00281F7E">
        <w:rPr>
          <w:rStyle w:val="Hyperlink"/>
          <w:rFonts w:eastAsia="Times New Roman"/>
        </w:rPr>
        <w:t>Appendix 1: Conditions of Contract</w:t>
      </w:r>
      <w:bookmarkEnd w:id="1"/>
      <w:bookmarkEnd w:id="3"/>
    </w:p>
    <w:bookmarkEnd w:id="2"/>
    <w:p w14:paraId="697DB05A" w14:textId="77777777" w:rsidR="00966FC5" w:rsidRDefault="00281F7E" w:rsidP="00966FC5">
      <w:pPr>
        <w:keepNext/>
        <w:spacing w:after="0" w:line="259" w:lineRule="auto"/>
        <w:ind w:left="709"/>
        <w:jc w:val="center"/>
        <w:outlineLvl w:val="2"/>
        <w:rPr>
          <w:snapToGrid w:val="0"/>
          <w:lang w:eastAsia="en-GB"/>
        </w:rPr>
      </w:pPr>
      <w:r>
        <w:rPr>
          <w:rFonts w:ascii="Arial" w:eastAsia="Times New Roman" w:hAnsi="Arial" w:cs="Arial"/>
          <w:b/>
          <w:bCs/>
          <w:color w:val="7F5CA3" w:themeColor="accent2"/>
          <w:sz w:val="36"/>
          <w:szCs w:val="36"/>
        </w:rPr>
        <w:fldChar w:fldCharType="end"/>
      </w:r>
    </w:p>
    <w:p w14:paraId="15E358F8" w14:textId="77777777" w:rsidR="00B632C6" w:rsidRPr="003C1DC8" w:rsidRDefault="00B632C6" w:rsidP="00EF3F9E">
      <w:pPr>
        <w:jc w:val="center"/>
        <w:rPr>
          <w:snapToGrid w:val="0"/>
          <w:lang w:eastAsia="en-GB"/>
        </w:rPr>
      </w:pPr>
    </w:p>
    <w:p w14:paraId="2FE10886" w14:textId="77777777" w:rsidR="00990416" w:rsidRDefault="00B92DF5">
      <w:pPr>
        <w:rPr>
          <w:rFonts w:ascii="Arial" w:eastAsia="Times New Roman" w:hAnsi="Arial" w:cs="Arial"/>
          <w:b/>
          <w:snapToGrid w:val="0"/>
          <w:szCs w:val="24"/>
        </w:rPr>
      </w:pPr>
      <w:r w:rsidRPr="00D55D6C">
        <w:rPr>
          <w:rFonts w:ascii="Arial" w:eastAsia="Times New Roman" w:hAnsi="Arial" w:cs="Arial"/>
          <w:b/>
          <w:snapToGrid w:val="0"/>
          <w:szCs w:val="24"/>
        </w:rPr>
        <w:t xml:space="preserve">Whilst Ageing Better cannot </w:t>
      </w:r>
      <w:r w:rsidR="00D55D6C" w:rsidRPr="00D55D6C">
        <w:rPr>
          <w:rFonts w:ascii="Arial" w:eastAsia="Times New Roman" w:hAnsi="Arial" w:cs="Arial"/>
          <w:b/>
          <w:snapToGrid w:val="0"/>
          <w:szCs w:val="24"/>
        </w:rPr>
        <w:t>guarantee a</w:t>
      </w:r>
      <w:r w:rsidR="0014028C">
        <w:rPr>
          <w:rFonts w:ascii="Arial" w:eastAsia="Times New Roman" w:hAnsi="Arial" w:cs="Arial"/>
          <w:b/>
          <w:snapToGrid w:val="0"/>
          <w:szCs w:val="24"/>
        </w:rPr>
        <w:t>greeing to</w:t>
      </w:r>
      <w:r w:rsidR="00D55D6C" w:rsidRPr="00D55D6C">
        <w:rPr>
          <w:rFonts w:ascii="Arial" w:eastAsia="Times New Roman" w:hAnsi="Arial" w:cs="Arial"/>
          <w:b/>
          <w:snapToGrid w:val="0"/>
          <w:szCs w:val="24"/>
        </w:rPr>
        <w:t xml:space="preserve"> amendments</w:t>
      </w:r>
      <w:r w:rsidR="00D55D6C">
        <w:rPr>
          <w:rFonts w:ascii="Arial" w:eastAsia="Times New Roman" w:hAnsi="Arial" w:cs="Arial"/>
          <w:b/>
          <w:snapToGrid w:val="0"/>
          <w:szCs w:val="24"/>
        </w:rPr>
        <w:t xml:space="preserve"> </w:t>
      </w:r>
      <w:r w:rsidR="0014028C">
        <w:rPr>
          <w:rFonts w:ascii="Arial" w:eastAsia="Times New Roman" w:hAnsi="Arial" w:cs="Arial"/>
          <w:b/>
          <w:snapToGrid w:val="0"/>
          <w:szCs w:val="24"/>
        </w:rPr>
        <w:t>in</w:t>
      </w:r>
      <w:r w:rsidR="00D55D6C">
        <w:rPr>
          <w:rFonts w:ascii="Arial" w:eastAsia="Times New Roman" w:hAnsi="Arial" w:cs="Arial"/>
          <w:b/>
          <w:snapToGrid w:val="0"/>
          <w:szCs w:val="24"/>
        </w:rPr>
        <w:t xml:space="preserve"> </w:t>
      </w:r>
      <w:r w:rsidR="0014028C">
        <w:rPr>
          <w:rFonts w:ascii="Arial" w:eastAsia="Times New Roman" w:hAnsi="Arial" w:cs="Arial"/>
          <w:b/>
          <w:snapToGrid w:val="0"/>
          <w:szCs w:val="24"/>
        </w:rPr>
        <w:t>its</w:t>
      </w:r>
      <w:r w:rsidR="00D55D6C">
        <w:rPr>
          <w:rFonts w:ascii="Arial" w:eastAsia="Times New Roman" w:hAnsi="Arial" w:cs="Arial"/>
          <w:b/>
          <w:snapToGrid w:val="0"/>
          <w:szCs w:val="24"/>
        </w:rPr>
        <w:t xml:space="preserve"> Terms and Conditions</w:t>
      </w:r>
      <w:r w:rsidR="00D55D6C" w:rsidRPr="00D55D6C">
        <w:rPr>
          <w:rFonts w:ascii="Arial" w:eastAsia="Times New Roman" w:hAnsi="Arial" w:cs="Arial"/>
          <w:b/>
          <w:snapToGrid w:val="0"/>
          <w:szCs w:val="24"/>
        </w:rPr>
        <w:t xml:space="preserve">, all queries and suggested changes must be noted in the </w:t>
      </w:r>
      <w:r w:rsidR="0014028C">
        <w:rPr>
          <w:rFonts w:ascii="Arial" w:eastAsia="Times New Roman" w:hAnsi="Arial" w:cs="Arial"/>
          <w:b/>
          <w:snapToGrid w:val="0"/>
          <w:szCs w:val="24"/>
        </w:rPr>
        <w:t xml:space="preserve">Bidder’s </w:t>
      </w:r>
      <w:r w:rsidR="00D55D6C" w:rsidRPr="00D55D6C">
        <w:rPr>
          <w:rFonts w:ascii="Arial" w:eastAsia="Times New Roman" w:hAnsi="Arial" w:cs="Arial"/>
          <w:b/>
          <w:snapToGrid w:val="0"/>
          <w:szCs w:val="24"/>
        </w:rPr>
        <w:t>submission documents.</w:t>
      </w:r>
    </w:p>
    <w:p w14:paraId="3022B812" w14:textId="6ABB0184" w:rsidR="00B37E2D" w:rsidRDefault="00000000">
      <w:pPr>
        <w:rPr>
          <w:rFonts w:ascii="Arial" w:eastAsia="Times New Roman" w:hAnsi="Arial" w:cs="Arial"/>
          <w:b/>
          <w:snapToGrid w:val="0"/>
          <w:szCs w:val="24"/>
        </w:rPr>
      </w:pPr>
      <w:hyperlink r:id="rId8" w:history="1">
        <w:r w:rsidR="00B37E2D" w:rsidRPr="00B37E2D">
          <w:rPr>
            <w:rStyle w:val="Hyperlink"/>
            <w:rFonts w:ascii="Arial" w:eastAsia="Times New Roman" w:hAnsi="Arial" w:cs="Arial"/>
            <w:b/>
            <w:snapToGrid w:val="0"/>
            <w:szCs w:val="24"/>
          </w:rPr>
          <w:t>Conditions of Contract</w:t>
        </w:r>
      </w:hyperlink>
    </w:p>
    <w:p w14:paraId="31E9AD8D" w14:textId="77777777" w:rsidR="009F3670" w:rsidRDefault="009F3670">
      <w:pPr>
        <w:rPr>
          <w:rFonts w:ascii="Arial" w:eastAsia="Times New Roman" w:hAnsi="Arial" w:cs="Arial"/>
          <w:b/>
          <w:snapToGrid w:val="0"/>
          <w:szCs w:val="24"/>
        </w:rPr>
      </w:pPr>
    </w:p>
    <w:p w14:paraId="4DD8E7A0" w14:textId="77777777" w:rsidR="009F3670" w:rsidRPr="00D55D6C" w:rsidRDefault="009F3670">
      <w:pPr>
        <w:rPr>
          <w:rFonts w:ascii="Arial" w:eastAsia="Times New Roman" w:hAnsi="Arial" w:cs="Arial"/>
          <w:b/>
          <w:snapToGrid w:val="0"/>
          <w:szCs w:val="24"/>
        </w:rPr>
        <w:sectPr w:rsidR="009F3670" w:rsidRPr="00D55D6C" w:rsidSect="009B38B1">
          <w:footerReference w:type="default" r:id="rId9"/>
          <w:pgSz w:w="11906" w:h="16838"/>
          <w:pgMar w:top="1440" w:right="1440" w:bottom="1440" w:left="1440" w:header="708" w:footer="708" w:gutter="0"/>
          <w:cols w:space="708"/>
          <w:docGrid w:linePitch="360"/>
        </w:sectPr>
      </w:pPr>
    </w:p>
    <w:p w14:paraId="574C939B" w14:textId="010D6926" w:rsidR="000B27C0" w:rsidRPr="00CA6D76" w:rsidRDefault="000B27C0" w:rsidP="00316C86">
      <w:pPr>
        <w:pStyle w:val="Heading1"/>
        <w:rPr>
          <w:rStyle w:val="Hyperlink"/>
        </w:rPr>
      </w:pPr>
      <w:bookmarkStart w:id="4" w:name="_Toc455320466"/>
      <w:bookmarkStart w:id="5" w:name="_Toc174617216"/>
      <w:r w:rsidRPr="00CA6D76">
        <w:rPr>
          <w:rStyle w:val="Hyperlink"/>
        </w:rPr>
        <w:lastRenderedPageBreak/>
        <w:t xml:space="preserve">Appendix </w:t>
      </w:r>
      <w:bookmarkEnd w:id="4"/>
      <w:r w:rsidR="00CA6D76" w:rsidRPr="00CA6D76">
        <w:rPr>
          <w:rStyle w:val="Hyperlink"/>
        </w:rPr>
        <w:t xml:space="preserve">  2 -</w:t>
      </w:r>
      <w:bookmarkStart w:id="6" w:name="_Toc455320467"/>
      <w:r w:rsidRPr="00CA6D76">
        <w:rPr>
          <w:rStyle w:val="Hyperlink"/>
        </w:rPr>
        <w:t xml:space="preserve"> Pricing Document</w:t>
      </w:r>
      <w:bookmarkEnd w:id="5"/>
      <w:bookmarkEnd w:id="6"/>
    </w:p>
    <w:p w14:paraId="2FC781E4"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13CEE6D7" w14:textId="77777777" w:rsidR="003E14B0" w:rsidRPr="003C1DC8" w:rsidRDefault="003E14B0" w:rsidP="000E08A8">
      <w:pPr>
        <w:pStyle w:val="Heading2"/>
        <w:rPr>
          <w:rFonts w:eastAsia="Times New Roman"/>
          <w:color w:val="191919"/>
          <w:w w:val="0"/>
        </w:rPr>
      </w:pPr>
      <w:bookmarkStart w:id="7" w:name="_Toc174617217"/>
      <w:r w:rsidRPr="003C1DC8">
        <w:rPr>
          <w:rFonts w:eastAsia="Times New Roman"/>
          <w:w w:val="0"/>
        </w:rPr>
        <w:t>Pricing Preambles</w:t>
      </w:r>
      <w:bookmarkEnd w:id="7"/>
      <w:r w:rsidRPr="003C1DC8">
        <w:rPr>
          <w:rFonts w:eastAsia="Times New Roman"/>
          <w:w w:val="0"/>
        </w:rPr>
        <w:t xml:space="preserve"> </w:t>
      </w:r>
    </w:p>
    <w:p w14:paraId="037A85E0" w14:textId="77777777" w:rsidR="003E14B0" w:rsidRPr="003C1DC8" w:rsidRDefault="003E14B0" w:rsidP="003E14B0">
      <w:pPr>
        <w:spacing w:after="0"/>
        <w:ind w:left="2977" w:hanging="2977"/>
        <w:jc w:val="both"/>
        <w:rPr>
          <w:rFonts w:ascii="Arial" w:eastAsia="Times New Roman" w:hAnsi="Arial" w:cs="Arial"/>
          <w:color w:val="191919"/>
          <w:sz w:val="24"/>
          <w:szCs w:val="24"/>
        </w:rPr>
      </w:pPr>
    </w:p>
    <w:p w14:paraId="0E6E8598" w14:textId="77777777" w:rsidR="003E14B0" w:rsidRPr="003C1DC8"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The Pricing Document contains the Bidder’s rates</w:t>
      </w:r>
      <w:r w:rsidR="002C51B9">
        <w:rPr>
          <w:rFonts w:ascii="Arial" w:eastAsia="Times New Roman" w:hAnsi="Arial" w:cs="Arial"/>
          <w:color w:val="191919"/>
          <w:szCs w:val="24"/>
        </w:rPr>
        <w:t xml:space="preserve"> (ex</w:t>
      </w:r>
      <w:r w:rsidR="00BB685B">
        <w:rPr>
          <w:rFonts w:ascii="Arial" w:eastAsia="Times New Roman" w:hAnsi="Arial" w:cs="Arial"/>
          <w:color w:val="191919"/>
          <w:szCs w:val="24"/>
        </w:rPr>
        <w:t>c</w:t>
      </w:r>
      <w:r w:rsidR="002C51B9">
        <w:rPr>
          <w:rFonts w:ascii="Arial" w:eastAsia="Times New Roman" w:hAnsi="Arial" w:cs="Arial"/>
          <w:color w:val="191919"/>
          <w:szCs w:val="24"/>
        </w:rPr>
        <w:t>luding VAT)</w:t>
      </w:r>
      <w:r w:rsidRPr="003C1DC8">
        <w:rPr>
          <w:rFonts w:ascii="Arial" w:eastAsia="Times New Roman" w:hAnsi="Arial" w:cs="Arial"/>
          <w:color w:val="191919"/>
          <w:szCs w:val="24"/>
        </w:rPr>
        <w:t>.</w:t>
      </w:r>
    </w:p>
    <w:p w14:paraId="4107D9EE" w14:textId="77777777" w:rsidR="003E14B0" w:rsidRPr="003C1DC8" w:rsidRDefault="003E14B0" w:rsidP="005413B6">
      <w:pPr>
        <w:spacing w:after="0"/>
        <w:ind w:left="567" w:hanging="567"/>
        <w:rPr>
          <w:rFonts w:ascii="Arial" w:eastAsia="Times New Roman" w:hAnsi="Arial" w:cs="Arial"/>
          <w:color w:val="191919"/>
          <w:szCs w:val="24"/>
        </w:rPr>
      </w:pPr>
    </w:p>
    <w:p w14:paraId="45461147" w14:textId="695ECA49" w:rsidR="003E14B0" w:rsidRPr="001B29F7"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Pr="003A296E">
        <w:rPr>
          <w:rFonts w:ascii="Arial" w:eastAsia="Times New Roman" w:hAnsi="Arial" w:cs="Arial"/>
          <w:color w:val="191919"/>
          <w:szCs w:val="24"/>
        </w:rPr>
        <w:t>Services.</w:t>
      </w:r>
    </w:p>
    <w:p w14:paraId="3C83FDC2" w14:textId="77777777" w:rsidR="003E14B0" w:rsidRPr="003C1DC8" w:rsidRDefault="003E14B0" w:rsidP="005413B6">
      <w:pPr>
        <w:spacing w:after="0"/>
        <w:ind w:left="567" w:hanging="567"/>
        <w:rPr>
          <w:rFonts w:ascii="Arial" w:eastAsia="Times New Roman" w:hAnsi="Arial" w:cs="Arial"/>
          <w:b/>
          <w:color w:val="191919"/>
          <w:szCs w:val="24"/>
        </w:rPr>
      </w:pPr>
    </w:p>
    <w:p w14:paraId="2EAAC8CE" w14:textId="1EF3928C" w:rsidR="003E14B0" w:rsidRPr="003C1DC8"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Where quantities are stated in the Pricing Document the Bidder should note that they may vary and there is no guarantee of quantity.  The rates quoted in the Pricing Document shall apply regardless of the actual quantity of </w:t>
      </w:r>
      <w:r w:rsidRPr="003A296E">
        <w:rPr>
          <w:rFonts w:ascii="Arial" w:eastAsia="Times New Roman" w:hAnsi="Arial" w:cs="Arial"/>
          <w:color w:val="191919"/>
          <w:szCs w:val="24"/>
        </w:rPr>
        <w:t>Services</w:t>
      </w:r>
      <w:r w:rsidRPr="003C1DC8">
        <w:rPr>
          <w:rFonts w:ascii="Arial" w:eastAsia="Times New Roman" w:hAnsi="Arial" w:cs="Arial"/>
          <w:color w:val="191919"/>
          <w:szCs w:val="24"/>
        </w:rPr>
        <w:t xml:space="preserve"> subsequently ordered.</w:t>
      </w:r>
    </w:p>
    <w:p w14:paraId="2D255C52" w14:textId="77777777" w:rsidR="003E14B0" w:rsidRPr="003C1DC8" w:rsidRDefault="003E14B0" w:rsidP="001B29F7">
      <w:pPr>
        <w:spacing w:after="0"/>
        <w:rPr>
          <w:rFonts w:ascii="Arial" w:eastAsia="Times New Roman" w:hAnsi="Arial" w:cs="Arial"/>
          <w:color w:val="191919"/>
          <w:szCs w:val="24"/>
        </w:rPr>
      </w:pPr>
    </w:p>
    <w:p w14:paraId="0D538E35" w14:textId="77777777" w:rsidR="003E14B0" w:rsidRPr="003C1DC8"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No quantity or continuity of work is guaranteed to the </w:t>
      </w:r>
      <w:proofErr w:type="gramStart"/>
      <w:r w:rsidRPr="003C1DC8">
        <w:rPr>
          <w:rFonts w:ascii="Arial" w:eastAsia="Times New Roman" w:hAnsi="Arial" w:cs="Arial"/>
          <w:color w:val="191919"/>
          <w:szCs w:val="24"/>
        </w:rPr>
        <w:t>Bidder</w:t>
      </w:r>
      <w:proofErr w:type="gramEnd"/>
      <w:r w:rsidRPr="003C1DC8">
        <w:rPr>
          <w:rFonts w:ascii="Arial" w:eastAsia="Times New Roman" w:hAnsi="Arial" w:cs="Arial"/>
          <w:color w:val="191919"/>
          <w:szCs w:val="24"/>
        </w:rPr>
        <w:t xml:space="preserve"> and this should be taken into account when completing the Pricing Document.  Unless expressly stated to the contrary, any quantities given in the Pricing Document are indicative only.</w:t>
      </w:r>
    </w:p>
    <w:p w14:paraId="5983479E" w14:textId="77777777" w:rsidR="003E14B0" w:rsidRPr="003C1DC8" w:rsidRDefault="003E14B0" w:rsidP="005413B6">
      <w:pPr>
        <w:spacing w:after="0"/>
        <w:ind w:left="567" w:hanging="567"/>
        <w:rPr>
          <w:rFonts w:ascii="Arial" w:eastAsia="Times New Roman" w:hAnsi="Arial" w:cs="Arial"/>
          <w:color w:val="191919"/>
          <w:szCs w:val="24"/>
        </w:rPr>
      </w:pPr>
    </w:p>
    <w:p w14:paraId="1C5F535D" w14:textId="77777777" w:rsidR="003E14B0" w:rsidRPr="003C1DC8"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Payment shall be made in accordance with the Pricing Document and the procedures described in the Conditions of Contract attached at Appendix 1.</w:t>
      </w:r>
    </w:p>
    <w:p w14:paraId="100DDDE5" w14:textId="77777777" w:rsidR="003E14B0" w:rsidRPr="003C1DC8" w:rsidRDefault="003E14B0" w:rsidP="005413B6">
      <w:pPr>
        <w:spacing w:after="0"/>
        <w:rPr>
          <w:rFonts w:ascii="Arial" w:eastAsia="Times New Roman" w:hAnsi="Arial" w:cs="Arial"/>
          <w:color w:val="191919"/>
          <w:szCs w:val="24"/>
        </w:rPr>
      </w:pPr>
    </w:p>
    <w:p w14:paraId="7F065C20" w14:textId="77777777" w:rsidR="003E14B0" w:rsidRPr="003C1DC8"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The Bidder shall</w:t>
      </w:r>
      <w:r w:rsidR="00964630" w:rsidRPr="003C1DC8">
        <w:rPr>
          <w:rFonts w:ascii="Arial" w:eastAsia="Times New Roman" w:hAnsi="Arial" w:cs="Arial"/>
          <w:color w:val="191919"/>
          <w:szCs w:val="24"/>
        </w:rPr>
        <w:t xml:space="preserve"> include all mileage, s</w:t>
      </w:r>
      <w:r w:rsidRPr="003C1DC8">
        <w:rPr>
          <w:rFonts w:ascii="Arial" w:eastAsia="Times New Roman" w:hAnsi="Arial" w:cs="Arial"/>
          <w:color w:val="191919"/>
          <w:szCs w:val="24"/>
        </w:rPr>
        <w:t>ubsistence</w:t>
      </w:r>
      <w:r w:rsidR="00964630" w:rsidRPr="003C1DC8">
        <w:rPr>
          <w:rFonts w:ascii="Arial" w:eastAsia="Times New Roman" w:hAnsi="Arial" w:cs="Arial"/>
          <w:color w:val="191919"/>
          <w:szCs w:val="24"/>
        </w:rPr>
        <w:t xml:space="preserve"> and expenses</w:t>
      </w:r>
      <w:r w:rsidRPr="003C1DC8">
        <w:rPr>
          <w:rFonts w:ascii="Arial" w:eastAsia="Times New Roman" w:hAnsi="Arial" w:cs="Arial"/>
          <w:color w:val="191919"/>
          <w:szCs w:val="24"/>
        </w:rPr>
        <w:t xml:space="preserve"> costs within the submitted rates.</w:t>
      </w:r>
    </w:p>
    <w:p w14:paraId="320931D6" w14:textId="77777777" w:rsidR="00B811B6" w:rsidRPr="003C1DC8" w:rsidRDefault="00B811B6" w:rsidP="00B811B6">
      <w:pPr>
        <w:spacing w:after="0"/>
        <w:ind w:left="567"/>
        <w:rPr>
          <w:rFonts w:ascii="Arial" w:eastAsia="Times New Roman" w:hAnsi="Arial" w:cs="Arial"/>
          <w:color w:val="191919"/>
          <w:szCs w:val="24"/>
        </w:rPr>
      </w:pPr>
    </w:p>
    <w:p w14:paraId="25C99C1C" w14:textId="77777777" w:rsidR="003E14B0" w:rsidRPr="003C1DC8" w:rsidRDefault="003E14B0" w:rsidP="00D53256">
      <w:pPr>
        <w:numPr>
          <w:ilvl w:val="0"/>
          <w:numId w:val="8"/>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The Bidder shall include all costs </w:t>
      </w:r>
      <w:proofErr w:type="gramStart"/>
      <w:r w:rsidRPr="003C1DC8">
        <w:rPr>
          <w:rFonts w:ascii="Arial" w:eastAsia="Times New Roman" w:hAnsi="Arial" w:cs="Arial"/>
          <w:color w:val="191919"/>
          <w:szCs w:val="24"/>
        </w:rPr>
        <w:t>for the production of</w:t>
      </w:r>
      <w:proofErr w:type="gramEnd"/>
      <w:r w:rsidRPr="003C1DC8">
        <w:rPr>
          <w:rFonts w:ascii="Arial" w:eastAsia="Times New Roman" w:hAnsi="Arial" w:cs="Arial"/>
          <w:color w:val="191919"/>
          <w:szCs w:val="24"/>
        </w:rPr>
        <w:t xml:space="preserve"> any documentation and the attendance of any meetings required by </w:t>
      </w:r>
      <w:r w:rsidR="00964630" w:rsidRPr="003C1DC8">
        <w:rPr>
          <w:rFonts w:ascii="Arial" w:eastAsia="Times New Roman" w:hAnsi="Arial" w:cs="Arial"/>
          <w:color w:val="191919"/>
          <w:szCs w:val="24"/>
        </w:rPr>
        <w:t>Ageing Better</w:t>
      </w:r>
      <w:r w:rsidRPr="003C1DC8">
        <w:rPr>
          <w:rFonts w:ascii="Arial" w:eastAsia="Times New Roman" w:hAnsi="Arial" w:cs="Arial"/>
          <w:color w:val="191919"/>
          <w:szCs w:val="24"/>
        </w:rPr>
        <w:t xml:space="preserve"> under the Contract within the submitted rates.</w:t>
      </w:r>
    </w:p>
    <w:p w14:paraId="4276AEF2" w14:textId="77777777" w:rsidR="004E0857" w:rsidRPr="003C1DC8" w:rsidRDefault="004E0857" w:rsidP="005413B6">
      <w:pPr>
        <w:spacing w:after="0"/>
        <w:rPr>
          <w:rFonts w:ascii="Arial" w:eastAsia="Times New Roman" w:hAnsi="Arial" w:cs="Arial"/>
          <w:b/>
          <w:color w:val="191919"/>
          <w:sz w:val="24"/>
          <w:szCs w:val="24"/>
        </w:rPr>
      </w:pPr>
    </w:p>
    <w:p w14:paraId="5E224C69" w14:textId="77777777" w:rsidR="004E0857" w:rsidRPr="003C1DC8" w:rsidRDefault="004E0857" w:rsidP="005413B6">
      <w:pPr>
        <w:spacing w:after="0"/>
        <w:rPr>
          <w:rFonts w:ascii="Arial" w:eastAsia="Times New Roman" w:hAnsi="Arial" w:cs="Arial"/>
          <w:b/>
          <w:color w:val="191919"/>
          <w:sz w:val="24"/>
          <w:szCs w:val="24"/>
        </w:rPr>
      </w:pPr>
    </w:p>
    <w:p w14:paraId="64DA3175" w14:textId="77777777" w:rsidR="003E14B0" w:rsidRPr="003C1DC8" w:rsidRDefault="003E14B0" w:rsidP="000E08A8">
      <w:pPr>
        <w:pStyle w:val="Heading2"/>
        <w:rPr>
          <w:rFonts w:eastAsia="Times New Roman"/>
        </w:rPr>
      </w:pPr>
      <w:bookmarkStart w:id="8" w:name="_Toc174617218"/>
      <w:r w:rsidRPr="003C1DC8">
        <w:rPr>
          <w:rFonts w:eastAsia="Times New Roman"/>
        </w:rPr>
        <w:t>Schedule of Rates</w:t>
      </w:r>
      <w:bookmarkEnd w:id="8"/>
    </w:p>
    <w:p w14:paraId="21A84320" w14:textId="77777777" w:rsidR="003E14B0" w:rsidRPr="003C1DC8" w:rsidRDefault="003E14B0" w:rsidP="005413B6">
      <w:pPr>
        <w:spacing w:after="0"/>
        <w:ind w:left="709"/>
        <w:rPr>
          <w:rFonts w:ascii="Arial" w:eastAsia="Times New Roman" w:hAnsi="Arial" w:cs="Arial"/>
          <w:snapToGrid w:val="0"/>
          <w:color w:val="191919"/>
          <w:sz w:val="24"/>
          <w:szCs w:val="24"/>
        </w:rPr>
      </w:pPr>
    </w:p>
    <w:p w14:paraId="311AE41B" w14:textId="77777777" w:rsidR="003E14B0" w:rsidRPr="003C1DC8" w:rsidRDefault="003E14B0" w:rsidP="005413B6">
      <w:pPr>
        <w:spacing w:after="0"/>
        <w:ind w:left="709"/>
        <w:rPr>
          <w:rFonts w:ascii="Arial" w:eastAsia="Times New Roman" w:hAnsi="Arial" w:cs="Arial"/>
          <w:snapToGrid w:val="0"/>
          <w:color w:val="191919"/>
          <w:sz w:val="24"/>
          <w:szCs w:val="24"/>
        </w:rPr>
      </w:pPr>
    </w:p>
    <w:tbl>
      <w:tblPr>
        <w:tblStyle w:val="TableGrid"/>
        <w:tblW w:w="0" w:type="auto"/>
        <w:tblLook w:val="04A0" w:firstRow="1" w:lastRow="0" w:firstColumn="1" w:lastColumn="0" w:noHBand="0" w:noVBand="1"/>
      </w:tblPr>
      <w:tblGrid>
        <w:gridCol w:w="2093"/>
        <w:gridCol w:w="2410"/>
        <w:gridCol w:w="1134"/>
        <w:gridCol w:w="1559"/>
        <w:gridCol w:w="1559"/>
      </w:tblGrid>
      <w:tr w:rsidR="0004206D" w:rsidRPr="003C1DC8" w14:paraId="2FBA7F7D" w14:textId="77777777" w:rsidTr="0004206D">
        <w:tc>
          <w:tcPr>
            <w:tcW w:w="2093" w:type="dxa"/>
            <w:shd w:val="clear" w:color="auto" w:fill="FDDB78" w:themeFill="accent4" w:themeFillTint="99"/>
          </w:tcPr>
          <w:p w14:paraId="6FAD9DD9"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Team member</w:t>
            </w:r>
          </w:p>
        </w:tc>
        <w:tc>
          <w:tcPr>
            <w:tcW w:w="2410" w:type="dxa"/>
            <w:shd w:val="clear" w:color="auto" w:fill="FDDB78" w:themeFill="accent4" w:themeFillTint="99"/>
          </w:tcPr>
          <w:p w14:paraId="728D76F4" w14:textId="77777777" w:rsidR="0004206D" w:rsidRPr="00D25714" w:rsidRDefault="0004206D" w:rsidP="005413B6">
            <w:pPr>
              <w:rPr>
                <w:rFonts w:ascii="Arial" w:hAnsi="Arial" w:cs="Arial"/>
                <w:sz w:val="24"/>
                <w:szCs w:val="24"/>
              </w:rPr>
            </w:pPr>
            <w:r>
              <w:rPr>
                <w:rFonts w:ascii="Arial" w:hAnsi="Arial" w:cs="Arial"/>
                <w:sz w:val="24"/>
                <w:szCs w:val="24"/>
              </w:rPr>
              <w:t>Role</w:t>
            </w:r>
          </w:p>
        </w:tc>
        <w:tc>
          <w:tcPr>
            <w:tcW w:w="1134" w:type="dxa"/>
            <w:shd w:val="clear" w:color="auto" w:fill="FDDB78" w:themeFill="accent4" w:themeFillTint="99"/>
          </w:tcPr>
          <w:p w14:paraId="381968D9"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No. of days</w:t>
            </w:r>
          </w:p>
        </w:tc>
        <w:tc>
          <w:tcPr>
            <w:tcW w:w="1559" w:type="dxa"/>
            <w:shd w:val="clear" w:color="auto" w:fill="FDDB78" w:themeFill="accent4" w:themeFillTint="99"/>
          </w:tcPr>
          <w:p w14:paraId="41D83090"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 xml:space="preserve">Price per day </w:t>
            </w:r>
            <w:r>
              <w:rPr>
                <w:rFonts w:ascii="Arial" w:hAnsi="Arial" w:cs="Arial"/>
                <w:sz w:val="24"/>
                <w:szCs w:val="24"/>
              </w:rPr>
              <w:t>(excl. VAT)</w:t>
            </w:r>
          </w:p>
        </w:tc>
        <w:tc>
          <w:tcPr>
            <w:tcW w:w="1559" w:type="dxa"/>
            <w:shd w:val="clear" w:color="auto" w:fill="FDDB78" w:themeFill="accent4" w:themeFillTint="99"/>
          </w:tcPr>
          <w:p w14:paraId="1DCBD516"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Total days</w:t>
            </w:r>
          </w:p>
        </w:tc>
      </w:tr>
      <w:tr w:rsidR="0004206D" w:rsidRPr="003C1DC8" w14:paraId="0D4EB3EA" w14:textId="77777777" w:rsidTr="0004206D">
        <w:tc>
          <w:tcPr>
            <w:tcW w:w="2093" w:type="dxa"/>
          </w:tcPr>
          <w:p w14:paraId="20B9B7BA" w14:textId="77777777" w:rsidR="0004206D" w:rsidRPr="003C1DC8" w:rsidRDefault="0004206D" w:rsidP="005413B6">
            <w:pPr>
              <w:jc w:val="left"/>
              <w:rPr>
                <w:rFonts w:ascii="Arial" w:hAnsi="Arial" w:cs="Arial"/>
                <w:color w:val="191919"/>
                <w:sz w:val="24"/>
                <w:szCs w:val="24"/>
              </w:rPr>
            </w:pPr>
          </w:p>
        </w:tc>
        <w:tc>
          <w:tcPr>
            <w:tcW w:w="2410" w:type="dxa"/>
          </w:tcPr>
          <w:p w14:paraId="0FCA21D5" w14:textId="77777777" w:rsidR="0004206D" w:rsidRPr="003C1DC8" w:rsidRDefault="0004206D" w:rsidP="005413B6">
            <w:pPr>
              <w:rPr>
                <w:rFonts w:ascii="Arial" w:hAnsi="Arial" w:cs="Arial"/>
                <w:color w:val="191919"/>
                <w:sz w:val="24"/>
                <w:szCs w:val="24"/>
              </w:rPr>
            </w:pPr>
          </w:p>
        </w:tc>
        <w:tc>
          <w:tcPr>
            <w:tcW w:w="1134" w:type="dxa"/>
          </w:tcPr>
          <w:p w14:paraId="588091E3" w14:textId="77777777" w:rsidR="0004206D" w:rsidRPr="003C1DC8" w:rsidRDefault="0004206D" w:rsidP="005413B6">
            <w:pPr>
              <w:jc w:val="left"/>
              <w:rPr>
                <w:rFonts w:ascii="Arial" w:hAnsi="Arial" w:cs="Arial"/>
                <w:color w:val="191919"/>
                <w:sz w:val="24"/>
                <w:szCs w:val="24"/>
              </w:rPr>
            </w:pPr>
          </w:p>
        </w:tc>
        <w:tc>
          <w:tcPr>
            <w:tcW w:w="1559" w:type="dxa"/>
          </w:tcPr>
          <w:p w14:paraId="5769A36E" w14:textId="77777777" w:rsidR="0004206D" w:rsidRPr="003C1DC8" w:rsidRDefault="0004206D" w:rsidP="005413B6">
            <w:pPr>
              <w:jc w:val="left"/>
              <w:rPr>
                <w:rFonts w:ascii="Arial" w:hAnsi="Arial" w:cs="Arial"/>
                <w:color w:val="191919"/>
                <w:sz w:val="24"/>
                <w:szCs w:val="24"/>
              </w:rPr>
            </w:pPr>
          </w:p>
        </w:tc>
        <w:tc>
          <w:tcPr>
            <w:tcW w:w="1559" w:type="dxa"/>
          </w:tcPr>
          <w:p w14:paraId="0AAF975E" w14:textId="77777777" w:rsidR="0004206D" w:rsidRPr="003C1DC8" w:rsidRDefault="0004206D" w:rsidP="005413B6">
            <w:pPr>
              <w:jc w:val="left"/>
              <w:rPr>
                <w:rFonts w:ascii="Arial" w:hAnsi="Arial" w:cs="Arial"/>
                <w:color w:val="191919"/>
                <w:sz w:val="24"/>
                <w:szCs w:val="24"/>
              </w:rPr>
            </w:pPr>
          </w:p>
        </w:tc>
      </w:tr>
      <w:tr w:rsidR="0004206D" w:rsidRPr="003C1DC8" w14:paraId="79EC3B60" w14:textId="77777777" w:rsidTr="0004206D">
        <w:tc>
          <w:tcPr>
            <w:tcW w:w="2093" w:type="dxa"/>
          </w:tcPr>
          <w:p w14:paraId="1F58C56B" w14:textId="77777777" w:rsidR="0004206D" w:rsidRPr="003C1DC8" w:rsidRDefault="0004206D" w:rsidP="005413B6">
            <w:pPr>
              <w:jc w:val="left"/>
              <w:rPr>
                <w:rFonts w:ascii="Arial" w:hAnsi="Arial" w:cs="Arial"/>
                <w:color w:val="191919"/>
                <w:sz w:val="24"/>
                <w:szCs w:val="24"/>
              </w:rPr>
            </w:pPr>
          </w:p>
        </w:tc>
        <w:tc>
          <w:tcPr>
            <w:tcW w:w="2410" w:type="dxa"/>
          </w:tcPr>
          <w:p w14:paraId="2B9A5032" w14:textId="77777777" w:rsidR="0004206D" w:rsidRPr="003C1DC8" w:rsidRDefault="0004206D" w:rsidP="005413B6">
            <w:pPr>
              <w:rPr>
                <w:rFonts w:ascii="Arial" w:hAnsi="Arial" w:cs="Arial"/>
                <w:color w:val="191919"/>
                <w:sz w:val="24"/>
                <w:szCs w:val="24"/>
              </w:rPr>
            </w:pPr>
          </w:p>
        </w:tc>
        <w:tc>
          <w:tcPr>
            <w:tcW w:w="1134" w:type="dxa"/>
          </w:tcPr>
          <w:p w14:paraId="5A035C17" w14:textId="77777777" w:rsidR="0004206D" w:rsidRPr="003C1DC8" w:rsidRDefault="0004206D" w:rsidP="005413B6">
            <w:pPr>
              <w:jc w:val="left"/>
              <w:rPr>
                <w:rFonts w:ascii="Arial" w:hAnsi="Arial" w:cs="Arial"/>
                <w:color w:val="191919"/>
                <w:sz w:val="24"/>
                <w:szCs w:val="24"/>
              </w:rPr>
            </w:pPr>
          </w:p>
        </w:tc>
        <w:tc>
          <w:tcPr>
            <w:tcW w:w="1559" w:type="dxa"/>
          </w:tcPr>
          <w:p w14:paraId="4DF0B499" w14:textId="77777777" w:rsidR="0004206D" w:rsidRPr="003C1DC8" w:rsidRDefault="0004206D" w:rsidP="005413B6">
            <w:pPr>
              <w:jc w:val="left"/>
              <w:rPr>
                <w:rFonts w:ascii="Arial" w:hAnsi="Arial" w:cs="Arial"/>
                <w:color w:val="191919"/>
                <w:sz w:val="24"/>
                <w:szCs w:val="24"/>
              </w:rPr>
            </w:pPr>
          </w:p>
        </w:tc>
        <w:tc>
          <w:tcPr>
            <w:tcW w:w="1559" w:type="dxa"/>
          </w:tcPr>
          <w:p w14:paraId="264D2E0C" w14:textId="77777777" w:rsidR="0004206D" w:rsidRPr="003C1DC8" w:rsidRDefault="0004206D" w:rsidP="005413B6">
            <w:pPr>
              <w:jc w:val="left"/>
              <w:rPr>
                <w:rFonts w:ascii="Arial" w:hAnsi="Arial" w:cs="Arial"/>
                <w:color w:val="191919"/>
                <w:sz w:val="24"/>
                <w:szCs w:val="24"/>
              </w:rPr>
            </w:pPr>
          </w:p>
        </w:tc>
      </w:tr>
      <w:tr w:rsidR="0004206D" w:rsidRPr="003C1DC8" w14:paraId="171C05C8" w14:textId="77777777" w:rsidTr="0004206D">
        <w:tc>
          <w:tcPr>
            <w:tcW w:w="2093" w:type="dxa"/>
          </w:tcPr>
          <w:p w14:paraId="76AEDAD7" w14:textId="77777777" w:rsidR="0004206D" w:rsidRPr="003C1DC8" w:rsidRDefault="0004206D" w:rsidP="005413B6">
            <w:pPr>
              <w:jc w:val="left"/>
              <w:rPr>
                <w:rFonts w:ascii="Arial" w:hAnsi="Arial" w:cs="Arial"/>
                <w:color w:val="191919"/>
                <w:sz w:val="24"/>
                <w:szCs w:val="24"/>
              </w:rPr>
            </w:pPr>
          </w:p>
        </w:tc>
        <w:tc>
          <w:tcPr>
            <w:tcW w:w="2410" w:type="dxa"/>
          </w:tcPr>
          <w:p w14:paraId="2D0E6BCF" w14:textId="77777777" w:rsidR="0004206D" w:rsidRPr="003C1DC8" w:rsidRDefault="0004206D" w:rsidP="005413B6">
            <w:pPr>
              <w:rPr>
                <w:rFonts w:ascii="Arial" w:hAnsi="Arial" w:cs="Arial"/>
                <w:color w:val="191919"/>
                <w:sz w:val="24"/>
                <w:szCs w:val="24"/>
              </w:rPr>
            </w:pPr>
          </w:p>
        </w:tc>
        <w:tc>
          <w:tcPr>
            <w:tcW w:w="1134" w:type="dxa"/>
          </w:tcPr>
          <w:p w14:paraId="1D4AA7DD" w14:textId="77777777" w:rsidR="0004206D" w:rsidRPr="003C1DC8" w:rsidRDefault="0004206D" w:rsidP="005413B6">
            <w:pPr>
              <w:jc w:val="left"/>
              <w:rPr>
                <w:rFonts w:ascii="Arial" w:hAnsi="Arial" w:cs="Arial"/>
                <w:color w:val="191919"/>
                <w:sz w:val="24"/>
                <w:szCs w:val="24"/>
              </w:rPr>
            </w:pPr>
          </w:p>
        </w:tc>
        <w:tc>
          <w:tcPr>
            <w:tcW w:w="1559" w:type="dxa"/>
          </w:tcPr>
          <w:p w14:paraId="54167D96" w14:textId="77777777" w:rsidR="0004206D" w:rsidRPr="003C1DC8" w:rsidRDefault="0004206D" w:rsidP="005413B6">
            <w:pPr>
              <w:jc w:val="left"/>
              <w:rPr>
                <w:rFonts w:ascii="Arial" w:hAnsi="Arial" w:cs="Arial"/>
                <w:color w:val="191919"/>
                <w:sz w:val="24"/>
                <w:szCs w:val="24"/>
              </w:rPr>
            </w:pPr>
          </w:p>
        </w:tc>
        <w:tc>
          <w:tcPr>
            <w:tcW w:w="1559" w:type="dxa"/>
          </w:tcPr>
          <w:p w14:paraId="7DDCB516" w14:textId="77777777" w:rsidR="0004206D" w:rsidRPr="003C1DC8" w:rsidRDefault="0004206D" w:rsidP="005413B6">
            <w:pPr>
              <w:jc w:val="left"/>
              <w:rPr>
                <w:rFonts w:ascii="Arial" w:hAnsi="Arial" w:cs="Arial"/>
                <w:color w:val="191919"/>
                <w:sz w:val="24"/>
                <w:szCs w:val="24"/>
              </w:rPr>
            </w:pPr>
          </w:p>
        </w:tc>
      </w:tr>
      <w:tr w:rsidR="0004206D" w:rsidRPr="003C1DC8" w14:paraId="523CA2D6" w14:textId="77777777" w:rsidTr="0004206D">
        <w:tc>
          <w:tcPr>
            <w:tcW w:w="2093" w:type="dxa"/>
          </w:tcPr>
          <w:p w14:paraId="291675A4" w14:textId="77777777" w:rsidR="0004206D" w:rsidRPr="003C1DC8" w:rsidRDefault="0004206D" w:rsidP="005413B6">
            <w:pPr>
              <w:jc w:val="left"/>
              <w:rPr>
                <w:rFonts w:ascii="Arial" w:hAnsi="Arial" w:cs="Arial"/>
                <w:color w:val="191919"/>
                <w:sz w:val="24"/>
                <w:szCs w:val="24"/>
              </w:rPr>
            </w:pPr>
          </w:p>
        </w:tc>
        <w:tc>
          <w:tcPr>
            <w:tcW w:w="2410" w:type="dxa"/>
          </w:tcPr>
          <w:p w14:paraId="5DABDFF4" w14:textId="77777777" w:rsidR="0004206D" w:rsidRPr="003C1DC8" w:rsidRDefault="0004206D" w:rsidP="005413B6">
            <w:pPr>
              <w:rPr>
                <w:rFonts w:ascii="Arial" w:hAnsi="Arial" w:cs="Arial"/>
                <w:color w:val="191919"/>
                <w:sz w:val="24"/>
                <w:szCs w:val="24"/>
              </w:rPr>
            </w:pPr>
          </w:p>
        </w:tc>
        <w:tc>
          <w:tcPr>
            <w:tcW w:w="1134" w:type="dxa"/>
          </w:tcPr>
          <w:p w14:paraId="25BB8981" w14:textId="77777777" w:rsidR="0004206D" w:rsidRPr="003C1DC8" w:rsidRDefault="0004206D" w:rsidP="005413B6">
            <w:pPr>
              <w:jc w:val="left"/>
              <w:rPr>
                <w:rFonts w:ascii="Arial" w:hAnsi="Arial" w:cs="Arial"/>
                <w:color w:val="191919"/>
                <w:sz w:val="24"/>
                <w:szCs w:val="24"/>
              </w:rPr>
            </w:pPr>
          </w:p>
        </w:tc>
        <w:tc>
          <w:tcPr>
            <w:tcW w:w="1559" w:type="dxa"/>
          </w:tcPr>
          <w:p w14:paraId="2696E8FD" w14:textId="77777777" w:rsidR="0004206D" w:rsidRPr="003C1DC8" w:rsidRDefault="0004206D" w:rsidP="005413B6">
            <w:pPr>
              <w:jc w:val="left"/>
              <w:rPr>
                <w:rFonts w:ascii="Arial" w:hAnsi="Arial" w:cs="Arial"/>
                <w:color w:val="191919"/>
                <w:sz w:val="24"/>
                <w:szCs w:val="24"/>
              </w:rPr>
            </w:pPr>
          </w:p>
        </w:tc>
        <w:tc>
          <w:tcPr>
            <w:tcW w:w="1559" w:type="dxa"/>
          </w:tcPr>
          <w:p w14:paraId="0675048F" w14:textId="77777777" w:rsidR="0004206D" w:rsidRPr="003C1DC8" w:rsidRDefault="0004206D" w:rsidP="005413B6">
            <w:pPr>
              <w:jc w:val="left"/>
              <w:rPr>
                <w:rFonts w:ascii="Arial" w:hAnsi="Arial" w:cs="Arial"/>
                <w:color w:val="191919"/>
                <w:sz w:val="24"/>
                <w:szCs w:val="24"/>
              </w:rPr>
            </w:pPr>
          </w:p>
        </w:tc>
      </w:tr>
      <w:tr w:rsidR="0004206D" w:rsidRPr="003C1DC8" w14:paraId="7A498B89" w14:textId="77777777" w:rsidTr="0004206D">
        <w:tc>
          <w:tcPr>
            <w:tcW w:w="2093" w:type="dxa"/>
          </w:tcPr>
          <w:p w14:paraId="7B3FD11E" w14:textId="77777777" w:rsidR="0004206D" w:rsidRPr="003C1DC8" w:rsidRDefault="0004206D" w:rsidP="005413B6">
            <w:pPr>
              <w:jc w:val="left"/>
              <w:rPr>
                <w:rFonts w:ascii="Arial" w:hAnsi="Arial" w:cs="Arial"/>
                <w:color w:val="191919"/>
                <w:sz w:val="24"/>
                <w:szCs w:val="24"/>
              </w:rPr>
            </w:pPr>
          </w:p>
        </w:tc>
        <w:tc>
          <w:tcPr>
            <w:tcW w:w="2410" w:type="dxa"/>
          </w:tcPr>
          <w:p w14:paraId="5A4662E2" w14:textId="77777777" w:rsidR="0004206D" w:rsidRPr="003C1DC8" w:rsidRDefault="0004206D" w:rsidP="005413B6">
            <w:pPr>
              <w:rPr>
                <w:rFonts w:ascii="Arial" w:hAnsi="Arial" w:cs="Arial"/>
                <w:color w:val="191919"/>
                <w:sz w:val="24"/>
                <w:szCs w:val="24"/>
              </w:rPr>
            </w:pPr>
          </w:p>
        </w:tc>
        <w:tc>
          <w:tcPr>
            <w:tcW w:w="1134" w:type="dxa"/>
          </w:tcPr>
          <w:p w14:paraId="594C6306" w14:textId="77777777" w:rsidR="0004206D" w:rsidRPr="003C1DC8" w:rsidRDefault="0004206D" w:rsidP="005413B6">
            <w:pPr>
              <w:jc w:val="left"/>
              <w:rPr>
                <w:rFonts w:ascii="Arial" w:hAnsi="Arial" w:cs="Arial"/>
                <w:color w:val="191919"/>
                <w:sz w:val="24"/>
                <w:szCs w:val="24"/>
              </w:rPr>
            </w:pPr>
          </w:p>
        </w:tc>
        <w:tc>
          <w:tcPr>
            <w:tcW w:w="1559" w:type="dxa"/>
          </w:tcPr>
          <w:p w14:paraId="627FBEBC" w14:textId="77777777" w:rsidR="0004206D" w:rsidRPr="003C1DC8" w:rsidRDefault="0004206D" w:rsidP="005413B6">
            <w:pPr>
              <w:jc w:val="left"/>
              <w:rPr>
                <w:rFonts w:ascii="Arial" w:hAnsi="Arial" w:cs="Arial"/>
                <w:color w:val="191919"/>
                <w:sz w:val="24"/>
                <w:szCs w:val="24"/>
              </w:rPr>
            </w:pPr>
          </w:p>
        </w:tc>
        <w:tc>
          <w:tcPr>
            <w:tcW w:w="1559" w:type="dxa"/>
          </w:tcPr>
          <w:p w14:paraId="59C51F2B" w14:textId="77777777" w:rsidR="0004206D" w:rsidRPr="003C1DC8" w:rsidRDefault="0004206D" w:rsidP="005413B6">
            <w:pPr>
              <w:jc w:val="left"/>
              <w:rPr>
                <w:rFonts w:ascii="Arial" w:hAnsi="Arial" w:cs="Arial"/>
                <w:color w:val="191919"/>
                <w:sz w:val="24"/>
                <w:szCs w:val="24"/>
              </w:rPr>
            </w:pPr>
          </w:p>
        </w:tc>
      </w:tr>
      <w:tr w:rsidR="0004206D" w:rsidRPr="003C1DC8" w14:paraId="238DDBF2" w14:textId="77777777">
        <w:tc>
          <w:tcPr>
            <w:tcW w:w="7196" w:type="dxa"/>
            <w:gridSpan w:val="4"/>
          </w:tcPr>
          <w:p w14:paraId="7FCE904B" w14:textId="77777777" w:rsidR="0004206D" w:rsidRDefault="0004206D" w:rsidP="005413B6">
            <w:pPr>
              <w:jc w:val="left"/>
              <w:rPr>
                <w:rFonts w:ascii="Arial" w:hAnsi="Arial" w:cs="Arial"/>
                <w:color w:val="191919"/>
                <w:sz w:val="24"/>
                <w:szCs w:val="24"/>
              </w:rPr>
            </w:pPr>
            <w:r>
              <w:rPr>
                <w:rFonts w:ascii="Arial" w:hAnsi="Arial" w:cs="Arial"/>
                <w:color w:val="191919"/>
                <w:sz w:val="24"/>
                <w:szCs w:val="24"/>
              </w:rPr>
              <w:t>Total (excl. VAT)</w:t>
            </w:r>
          </w:p>
          <w:p w14:paraId="727AFB94" w14:textId="77777777" w:rsidR="00B64D74" w:rsidRPr="003C1DC8" w:rsidRDefault="00B64D74" w:rsidP="005413B6">
            <w:pPr>
              <w:jc w:val="left"/>
              <w:rPr>
                <w:rFonts w:ascii="Arial" w:hAnsi="Arial" w:cs="Arial"/>
                <w:color w:val="191919"/>
                <w:sz w:val="24"/>
                <w:szCs w:val="24"/>
              </w:rPr>
            </w:pPr>
          </w:p>
        </w:tc>
        <w:tc>
          <w:tcPr>
            <w:tcW w:w="1559" w:type="dxa"/>
          </w:tcPr>
          <w:p w14:paraId="731263DC" w14:textId="77777777" w:rsidR="0004206D" w:rsidRPr="003C1DC8" w:rsidRDefault="0004206D" w:rsidP="005413B6">
            <w:pPr>
              <w:jc w:val="left"/>
              <w:rPr>
                <w:rFonts w:ascii="Arial" w:hAnsi="Arial" w:cs="Arial"/>
                <w:color w:val="191919"/>
                <w:sz w:val="24"/>
                <w:szCs w:val="24"/>
              </w:rPr>
            </w:pPr>
            <w:r>
              <w:rPr>
                <w:rFonts w:ascii="Arial" w:hAnsi="Arial" w:cs="Arial"/>
                <w:color w:val="191919"/>
                <w:sz w:val="24"/>
                <w:szCs w:val="24"/>
              </w:rPr>
              <w:t>£</w:t>
            </w:r>
          </w:p>
        </w:tc>
      </w:tr>
    </w:tbl>
    <w:p w14:paraId="143B917B" w14:textId="77777777" w:rsidR="003E14B0" w:rsidRPr="003C1DC8" w:rsidRDefault="003E14B0" w:rsidP="005413B6">
      <w:pPr>
        <w:spacing w:after="0"/>
        <w:rPr>
          <w:rFonts w:ascii="Arial" w:eastAsia="Times New Roman" w:hAnsi="Arial" w:cs="Arial"/>
          <w:color w:val="191919"/>
          <w:sz w:val="24"/>
          <w:szCs w:val="24"/>
        </w:rPr>
      </w:pPr>
    </w:p>
    <w:p w14:paraId="5BDF4370" w14:textId="77777777" w:rsidR="00825F28" w:rsidRPr="00825F28" w:rsidRDefault="00825F28" w:rsidP="00825F28">
      <w:pPr>
        <w:spacing w:after="0"/>
        <w:rPr>
          <w:rFonts w:ascii="Arial" w:eastAsia="Times New Roman" w:hAnsi="Arial" w:cs="Arial"/>
          <w:color w:val="191919"/>
          <w:szCs w:val="24"/>
        </w:rPr>
      </w:pPr>
      <w:r w:rsidRPr="00825F28">
        <w:rPr>
          <w:rFonts w:ascii="Arial" w:eastAsia="Times New Roman" w:hAnsi="Arial" w:cs="Arial"/>
          <w:color w:val="191919"/>
          <w:szCs w:val="24"/>
        </w:rPr>
        <w:t>Please detail an approximate budget for any further anticipated expenditure, including how much you plan to spend on:  </w:t>
      </w:r>
    </w:p>
    <w:p w14:paraId="1F2AF63B" w14:textId="77777777" w:rsidR="00825F28" w:rsidRPr="00825F28" w:rsidRDefault="00825F28" w:rsidP="00D53256">
      <w:pPr>
        <w:numPr>
          <w:ilvl w:val="0"/>
          <w:numId w:val="24"/>
        </w:numPr>
        <w:spacing w:after="0"/>
        <w:rPr>
          <w:rFonts w:ascii="Arial" w:eastAsia="Times New Roman" w:hAnsi="Arial" w:cs="Arial"/>
          <w:color w:val="191919"/>
          <w:szCs w:val="24"/>
          <w:lang w:val="en-US"/>
        </w:rPr>
      </w:pPr>
      <w:r w:rsidRPr="00825F28">
        <w:rPr>
          <w:rFonts w:ascii="Arial" w:eastAsia="Times New Roman" w:hAnsi="Arial" w:cs="Arial"/>
          <w:color w:val="191919"/>
          <w:szCs w:val="24"/>
        </w:rPr>
        <w:t>research activities</w:t>
      </w:r>
      <w:r w:rsidRPr="00825F28">
        <w:rPr>
          <w:rFonts w:ascii="Arial" w:eastAsia="Times New Roman" w:hAnsi="Arial" w:cs="Arial"/>
          <w:color w:val="191919"/>
          <w:szCs w:val="24"/>
          <w:lang w:val="en-US"/>
        </w:rPr>
        <w:t> </w:t>
      </w:r>
    </w:p>
    <w:p w14:paraId="4E350768" w14:textId="77777777" w:rsidR="00825F28" w:rsidRPr="00825F28" w:rsidRDefault="00825F28" w:rsidP="00D53256">
      <w:pPr>
        <w:numPr>
          <w:ilvl w:val="0"/>
          <w:numId w:val="24"/>
        </w:numPr>
        <w:spacing w:after="0"/>
        <w:rPr>
          <w:rFonts w:ascii="Arial" w:eastAsia="Times New Roman" w:hAnsi="Arial" w:cs="Arial"/>
          <w:color w:val="191919"/>
          <w:szCs w:val="24"/>
          <w:lang w:val="en-US"/>
        </w:rPr>
      </w:pPr>
      <w:r w:rsidRPr="00825F28">
        <w:rPr>
          <w:rFonts w:ascii="Arial" w:eastAsia="Times New Roman" w:hAnsi="Arial" w:cs="Arial"/>
          <w:color w:val="191919"/>
          <w:szCs w:val="24"/>
        </w:rPr>
        <w:t>remunerating research participants</w:t>
      </w:r>
      <w:r w:rsidRPr="00825F28">
        <w:rPr>
          <w:rFonts w:ascii="Arial" w:eastAsia="Times New Roman" w:hAnsi="Arial" w:cs="Arial"/>
          <w:color w:val="191919"/>
          <w:szCs w:val="24"/>
          <w:lang w:val="en-US"/>
        </w:rPr>
        <w:t> </w:t>
      </w:r>
    </w:p>
    <w:p w14:paraId="036C047E" w14:textId="788141F1" w:rsidR="00746E5F" w:rsidRPr="00746E5F" w:rsidRDefault="00825F28" w:rsidP="00D53256">
      <w:pPr>
        <w:numPr>
          <w:ilvl w:val="0"/>
          <w:numId w:val="24"/>
        </w:numPr>
        <w:spacing w:after="0"/>
        <w:rPr>
          <w:rFonts w:ascii="Arial" w:eastAsia="Times New Roman" w:hAnsi="Arial" w:cs="Arial"/>
          <w:color w:val="191919"/>
          <w:szCs w:val="24"/>
          <w:lang w:val="en-US"/>
        </w:rPr>
      </w:pPr>
      <w:r>
        <w:rPr>
          <w:rFonts w:ascii="Arial" w:eastAsia="Times New Roman" w:hAnsi="Arial" w:cs="Arial"/>
          <w:color w:val="191919"/>
          <w:szCs w:val="24"/>
        </w:rPr>
        <w:t>a</w:t>
      </w:r>
      <w:r w:rsidRPr="00825F28">
        <w:rPr>
          <w:rFonts w:ascii="Arial" w:eastAsia="Times New Roman" w:hAnsi="Arial" w:cs="Arial"/>
          <w:color w:val="191919"/>
          <w:szCs w:val="24"/>
        </w:rPr>
        <w:t>ny expenditure on gathering and sharing stories above the £3,000 reserved by Ageing Better (see 2.6)</w:t>
      </w:r>
      <w:r w:rsidRPr="00825F28">
        <w:rPr>
          <w:rFonts w:ascii="Arial" w:eastAsia="Times New Roman" w:hAnsi="Arial" w:cs="Arial"/>
          <w:color w:val="191919"/>
          <w:szCs w:val="24"/>
          <w:lang w:val="en-US"/>
        </w:rPr>
        <w:t> </w:t>
      </w:r>
    </w:p>
    <w:p w14:paraId="4D7A3A2D" w14:textId="77777777" w:rsidR="00746E5F" w:rsidRDefault="00746E5F" w:rsidP="005413B6">
      <w:pPr>
        <w:spacing w:after="0"/>
        <w:rPr>
          <w:rFonts w:ascii="Arial" w:eastAsia="Times New Roman" w:hAnsi="Arial" w:cs="Arial"/>
          <w:color w:val="191919"/>
          <w:szCs w:val="24"/>
        </w:rPr>
      </w:pPr>
    </w:p>
    <w:p w14:paraId="73481736" w14:textId="77777777" w:rsidR="00B64D74" w:rsidRPr="00B64D74" w:rsidRDefault="00B64D74" w:rsidP="00B64D74">
      <w:pPr>
        <w:spacing w:after="0"/>
        <w:rPr>
          <w:rFonts w:ascii="Arial" w:eastAsia="Times New Roman" w:hAnsi="Arial" w:cs="Arial"/>
          <w:color w:val="191919"/>
          <w:szCs w:val="24"/>
        </w:rPr>
      </w:pPr>
      <w:r w:rsidRPr="00B64D74">
        <w:rPr>
          <w:rFonts w:ascii="Arial" w:eastAsia="Times New Roman" w:hAnsi="Arial" w:cs="Arial"/>
          <w:b/>
          <w:bCs/>
          <w:color w:val="191919"/>
          <w:szCs w:val="24"/>
          <w:u w:val="single"/>
        </w:rPr>
        <w:t>Tender total</w:t>
      </w:r>
      <w:r w:rsidRPr="00B64D74">
        <w:rPr>
          <w:rFonts w:ascii="Arial" w:eastAsia="Times New Roman" w:hAnsi="Arial" w:cs="Arial"/>
          <w:color w:val="191919"/>
          <w:szCs w:val="24"/>
        </w:rPr>
        <w:t> </w:t>
      </w:r>
    </w:p>
    <w:p w14:paraId="2FAF55F9" w14:textId="77777777" w:rsidR="00B64D74" w:rsidRPr="00B64D74" w:rsidRDefault="00B64D74" w:rsidP="00B64D74">
      <w:pPr>
        <w:spacing w:after="0"/>
        <w:rPr>
          <w:rFonts w:ascii="Arial" w:eastAsia="Times New Roman" w:hAnsi="Arial" w:cs="Arial"/>
          <w:color w:val="191919"/>
          <w:szCs w:val="24"/>
        </w:rPr>
      </w:pPr>
      <w:r w:rsidRPr="00B64D74">
        <w:rPr>
          <w:rFonts w:ascii="Arial" w:eastAsia="Times New Roman" w:hAnsi="Arial" w:cs="Arial"/>
          <w:color w:val="191919"/>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1545"/>
      </w:tblGrid>
      <w:tr w:rsidR="00B64D74" w:rsidRPr="00B64D74" w14:paraId="382CBF92" w14:textId="77777777" w:rsidTr="00B64D7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183D512A" w14:textId="77777777" w:rsidR="00B64D74" w:rsidRDefault="00B64D74" w:rsidP="00B64D74">
            <w:pPr>
              <w:spacing w:after="0"/>
              <w:rPr>
                <w:rFonts w:ascii="Arial" w:eastAsia="Times New Roman" w:hAnsi="Arial" w:cs="Arial"/>
                <w:color w:val="191919"/>
                <w:szCs w:val="24"/>
              </w:rPr>
            </w:pPr>
            <w:r w:rsidRPr="00B64D74">
              <w:rPr>
                <w:rFonts w:ascii="Arial" w:eastAsia="Times New Roman" w:hAnsi="Arial" w:cs="Arial"/>
                <w:color w:val="191919"/>
                <w:szCs w:val="24"/>
              </w:rPr>
              <w:t>Total price for this tender (excl. VAT) </w:t>
            </w:r>
          </w:p>
          <w:p w14:paraId="748205E6" w14:textId="77777777" w:rsidR="00B64D74" w:rsidRPr="00B64D74" w:rsidRDefault="00B64D74" w:rsidP="00B64D74">
            <w:pPr>
              <w:spacing w:after="0"/>
              <w:rPr>
                <w:rFonts w:ascii="Arial" w:eastAsia="Times New Roman" w:hAnsi="Arial" w:cs="Arial"/>
                <w:color w:val="191919"/>
                <w:szCs w:val="24"/>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293D98" w14:textId="77777777" w:rsidR="00B64D74" w:rsidRPr="00B64D74" w:rsidRDefault="00B64D74" w:rsidP="00B64D74">
            <w:pPr>
              <w:spacing w:after="0"/>
              <w:rPr>
                <w:rFonts w:ascii="Arial" w:eastAsia="Times New Roman" w:hAnsi="Arial" w:cs="Arial"/>
                <w:color w:val="191919"/>
                <w:szCs w:val="24"/>
              </w:rPr>
            </w:pPr>
            <w:r w:rsidRPr="00B64D74">
              <w:rPr>
                <w:rFonts w:ascii="Arial" w:eastAsia="Times New Roman" w:hAnsi="Arial" w:cs="Arial"/>
                <w:color w:val="191919"/>
                <w:szCs w:val="24"/>
              </w:rPr>
              <w:t>£ </w:t>
            </w:r>
          </w:p>
        </w:tc>
      </w:tr>
    </w:tbl>
    <w:p w14:paraId="27BE053A" w14:textId="77777777" w:rsidR="00B64D74" w:rsidRPr="00B64D74" w:rsidRDefault="00B64D74" w:rsidP="00B64D74">
      <w:pPr>
        <w:spacing w:after="0"/>
        <w:rPr>
          <w:rFonts w:ascii="Arial" w:eastAsia="Times New Roman" w:hAnsi="Arial" w:cs="Arial"/>
          <w:color w:val="191919"/>
          <w:szCs w:val="24"/>
        </w:rPr>
      </w:pPr>
      <w:r w:rsidRPr="00B64D74">
        <w:rPr>
          <w:rFonts w:ascii="Arial" w:eastAsia="Times New Roman" w:hAnsi="Arial" w:cs="Arial"/>
          <w:color w:val="191919"/>
          <w:szCs w:val="24"/>
        </w:rPr>
        <w:t> </w:t>
      </w:r>
    </w:p>
    <w:p w14:paraId="307211C9" w14:textId="77777777" w:rsidR="00746E5F" w:rsidRDefault="00746E5F" w:rsidP="005413B6">
      <w:pPr>
        <w:spacing w:after="0"/>
        <w:rPr>
          <w:rFonts w:ascii="Arial" w:eastAsia="Times New Roman" w:hAnsi="Arial" w:cs="Arial"/>
          <w:color w:val="191919"/>
          <w:szCs w:val="24"/>
        </w:rPr>
      </w:pPr>
    </w:p>
    <w:p w14:paraId="4C48E8DC" w14:textId="6516A2D7" w:rsidR="003E14B0" w:rsidRPr="003C1DC8" w:rsidRDefault="003E14B0" w:rsidP="005413B6">
      <w:pPr>
        <w:spacing w:after="0"/>
        <w:rPr>
          <w:rFonts w:ascii="Arial" w:eastAsia="Times New Roman" w:hAnsi="Arial" w:cs="Arial"/>
          <w:color w:val="191919"/>
          <w:szCs w:val="24"/>
        </w:rPr>
      </w:pPr>
      <w:r w:rsidRPr="003C1DC8">
        <w:rPr>
          <w:rFonts w:ascii="Arial" w:eastAsia="Times New Roman" w:hAnsi="Arial" w:cs="Arial"/>
          <w:color w:val="191919"/>
          <w:szCs w:val="24"/>
        </w:rPr>
        <w:t xml:space="preserve">The above rates shall include for all work shown or described in the Contract as a whole and for all work not described but apparent as being necessary for the provision of the </w:t>
      </w:r>
      <w:r w:rsidRPr="003A296E">
        <w:rPr>
          <w:rFonts w:ascii="Arial" w:eastAsia="Times New Roman" w:hAnsi="Arial" w:cs="Arial"/>
          <w:color w:val="191919"/>
          <w:szCs w:val="24"/>
        </w:rPr>
        <w:t>Services.</w:t>
      </w:r>
    </w:p>
    <w:p w14:paraId="241A1D36" w14:textId="77777777" w:rsidR="003E14B0" w:rsidRPr="003C1DC8" w:rsidRDefault="003E14B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18DF5991"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sectPr w:rsidR="000B27C0" w:rsidRPr="003C1DC8" w:rsidSect="009B38B1">
          <w:pgSz w:w="11906" w:h="16838"/>
          <w:pgMar w:top="1440" w:right="1440" w:bottom="1440" w:left="1440" w:header="708" w:footer="708" w:gutter="0"/>
          <w:cols w:space="708"/>
          <w:docGrid w:linePitch="360"/>
        </w:sectPr>
      </w:pPr>
    </w:p>
    <w:p w14:paraId="4B7BC4F3" w14:textId="2AAB09D8" w:rsidR="000B27C0" w:rsidRPr="003C1DC8" w:rsidRDefault="000B27C0" w:rsidP="00316C86">
      <w:pPr>
        <w:pStyle w:val="Heading1"/>
        <w:rPr>
          <w:snapToGrid w:val="0"/>
          <w:lang w:eastAsia="en-GB"/>
        </w:rPr>
      </w:pPr>
      <w:bookmarkStart w:id="9" w:name="_Toc455320468"/>
      <w:bookmarkStart w:id="10" w:name="_Toc174617219"/>
      <w:r w:rsidRPr="003C1DC8">
        <w:rPr>
          <w:snapToGrid w:val="0"/>
          <w:lang w:eastAsia="en-GB"/>
        </w:rPr>
        <w:lastRenderedPageBreak/>
        <w:t xml:space="preserve">Appendix </w:t>
      </w:r>
      <w:r w:rsidR="007C54DB">
        <w:rPr>
          <w:snapToGrid w:val="0"/>
          <w:lang w:eastAsia="en-GB"/>
        </w:rPr>
        <w:t>3</w:t>
      </w:r>
      <w:r w:rsidRPr="003C1DC8">
        <w:rPr>
          <w:snapToGrid w:val="0"/>
          <w:lang w:eastAsia="en-GB"/>
        </w:rPr>
        <w:t xml:space="preserve"> – Written Return</w:t>
      </w:r>
      <w:bookmarkEnd w:id="9"/>
      <w:bookmarkEnd w:id="10"/>
    </w:p>
    <w:p w14:paraId="663F7DBC"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7C5B083A" w14:textId="77777777" w:rsidR="00964630" w:rsidRPr="003C1DC8" w:rsidRDefault="00964630" w:rsidP="005413B6">
      <w:pPr>
        <w:spacing w:after="0"/>
        <w:rPr>
          <w:rFonts w:ascii="Arial" w:eastAsia="Times New Roman" w:hAnsi="Arial" w:cs="Arial"/>
          <w:color w:val="191919"/>
        </w:rPr>
      </w:pPr>
    </w:p>
    <w:p w14:paraId="4B578365" w14:textId="1E966D53" w:rsidR="00964630" w:rsidRPr="003C1DC8" w:rsidRDefault="00964630" w:rsidP="005413B6">
      <w:pPr>
        <w:spacing w:after="0"/>
        <w:rPr>
          <w:rFonts w:ascii="Arial" w:eastAsia="Times New Roman" w:hAnsi="Arial" w:cs="Arial"/>
          <w:color w:val="191919"/>
        </w:rPr>
      </w:pPr>
      <w:r w:rsidRPr="003C1DC8">
        <w:rPr>
          <w:rFonts w:ascii="Arial" w:eastAsia="Times New Roman" w:hAnsi="Arial" w:cs="Arial"/>
          <w:color w:val="191919"/>
        </w:rPr>
        <w:t>Each Section is linked to the Evaluation Criteria</w:t>
      </w:r>
      <w:r w:rsidR="00CD10BF" w:rsidRPr="003C1DC8">
        <w:rPr>
          <w:rFonts w:ascii="Arial" w:eastAsia="Times New Roman" w:hAnsi="Arial" w:cs="Arial"/>
          <w:color w:val="191919"/>
        </w:rPr>
        <w:t xml:space="preserve"> detailed in Section 4 of</w:t>
      </w:r>
      <w:r w:rsidRPr="003C1DC8">
        <w:rPr>
          <w:rFonts w:ascii="Arial" w:eastAsia="Times New Roman" w:hAnsi="Arial" w:cs="Arial"/>
          <w:color w:val="191919"/>
        </w:rPr>
        <w:t xml:space="preserve"> this ITT document. The Section weightings are shown in each Section heading</w:t>
      </w:r>
      <w:r w:rsidR="003A296E">
        <w:rPr>
          <w:rFonts w:ascii="Arial" w:eastAsia="Times New Roman" w:hAnsi="Arial" w:cs="Arial"/>
          <w:color w:val="191919"/>
        </w:rPr>
        <w:t>.</w:t>
      </w:r>
    </w:p>
    <w:p w14:paraId="775889F0" w14:textId="77777777" w:rsidR="00964630" w:rsidRPr="003C1DC8" w:rsidRDefault="00964630" w:rsidP="005413B6">
      <w:pPr>
        <w:spacing w:after="0"/>
        <w:rPr>
          <w:rFonts w:ascii="Arial" w:eastAsia="Times New Roman" w:hAnsi="Arial" w:cs="Arial"/>
          <w:color w:val="191919"/>
        </w:rPr>
      </w:pPr>
    </w:p>
    <w:p w14:paraId="1AB0AAA2" w14:textId="77777777" w:rsidR="00964630" w:rsidRPr="003C1DC8" w:rsidRDefault="00964630" w:rsidP="005413B6">
      <w:pPr>
        <w:spacing w:after="0"/>
        <w:rPr>
          <w:rFonts w:ascii="Arial" w:eastAsia="Times New Roman" w:hAnsi="Arial" w:cs="Arial"/>
          <w:color w:val="191919"/>
        </w:rPr>
      </w:pPr>
      <w:r w:rsidRPr="003C1DC8">
        <w:rPr>
          <w:rFonts w:ascii="Arial" w:eastAsia="Times New Roman" w:hAnsi="Arial" w:cs="Arial"/>
          <w:color w:val="191919"/>
        </w:rPr>
        <w:t xml:space="preserve">Each element of each question shall be scored on a scale of 0 to </w:t>
      </w:r>
      <w:r w:rsidR="006F0B5B">
        <w:rPr>
          <w:rFonts w:ascii="Arial" w:eastAsia="Times New Roman" w:hAnsi="Arial" w:cs="Arial"/>
          <w:color w:val="191919"/>
        </w:rPr>
        <w:t xml:space="preserve">5 </w:t>
      </w:r>
      <w:r w:rsidR="00CD10BF" w:rsidRPr="003C1DC8">
        <w:rPr>
          <w:rFonts w:ascii="Arial" w:eastAsia="Times New Roman" w:hAnsi="Arial" w:cs="Arial"/>
          <w:color w:val="191919"/>
        </w:rPr>
        <w:t xml:space="preserve">by reference to the </w:t>
      </w:r>
      <w:r w:rsidRPr="003C1DC8">
        <w:rPr>
          <w:rFonts w:ascii="Arial" w:eastAsia="Times New Roman" w:hAnsi="Arial" w:cs="Arial"/>
          <w:color w:val="191919"/>
        </w:rPr>
        <w:t>scoring guide</w:t>
      </w:r>
      <w:r w:rsidR="00CD10BF" w:rsidRPr="003C1DC8">
        <w:rPr>
          <w:rFonts w:ascii="Arial" w:eastAsia="Times New Roman" w:hAnsi="Arial" w:cs="Arial"/>
          <w:color w:val="191919"/>
        </w:rPr>
        <w:t xml:space="preserve"> detailed in Section 4 of this ITT document</w:t>
      </w:r>
      <w:r w:rsidRPr="003C1DC8">
        <w:rPr>
          <w:rFonts w:ascii="Arial" w:eastAsia="Times New Roman" w:hAnsi="Arial" w:cs="Arial"/>
          <w:color w:val="191919"/>
        </w:rPr>
        <w:t xml:space="preserve">: </w:t>
      </w:r>
    </w:p>
    <w:p w14:paraId="068ED8CE" w14:textId="77777777" w:rsidR="00964630" w:rsidRPr="003C1DC8" w:rsidRDefault="00964630" w:rsidP="005413B6">
      <w:pPr>
        <w:spacing w:after="0"/>
        <w:rPr>
          <w:rFonts w:ascii="Arial" w:eastAsia="Times New Roman" w:hAnsi="Arial" w:cs="Arial"/>
          <w:bCs/>
          <w:snapToGrid w:val="0"/>
          <w:color w:val="191919"/>
          <w:szCs w:val="24"/>
        </w:rPr>
      </w:pPr>
    </w:p>
    <w:p w14:paraId="3120030B" w14:textId="3E653B30" w:rsidR="00964630" w:rsidRPr="003C1DC8" w:rsidRDefault="00964630" w:rsidP="005413B6">
      <w:pPr>
        <w:spacing w:after="0"/>
        <w:rPr>
          <w:rFonts w:ascii="Arial" w:eastAsia="Times New Roman" w:hAnsi="Arial" w:cs="Arial"/>
          <w:b/>
          <w:bCs/>
          <w:snapToGrid w:val="0"/>
          <w:color w:val="FF0000"/>
          <w:szCs w:val="24"/>
        </w:rPr>
      </w:pPr>
      <w:r w:rsidRPr="003C1DC8">
        <w:rPr>
          <w:rFonts w:ascii="Arial" w:eastAsia="Times New Roman" w:hAnsi="Arial" w:cs="Arial"/>
          <w:bCs/>
          <w:snapToGrid w:val="0"/>
          <w:color w:val="191919"/>
          <w:szCs w:val="24"/>
        </w:rPr>
        <w:t xml:space="preserve">Bidders shall note that there is a </w:t>
      </w:r>
      <w:proofErr w:type="gramStart"/>
      <w:r w:rsidR="00A642DB">
        <w:rPr>
          <w:rFonts w:ascii="Arial" w:eastAsia="Times New Roman" w:hAnsi="Arial" w:cs="Arial"/>
          <w:bCs/>
          <w:snapToGrid w:val="0"/>
          <w:color w:val="191919"/>
          <w:szCs w:val="24"/>
        </w:rPr>
        <w:t>2</w:t>
      </w:r>
      <w:r w:rsidR="005D23CE">
        <w:rPr>
          <w:rFonts w:ascii="Arial" w:eastAsia="Times New Roman" w:hAnsi="Arial" w:cs="Arial"/>
          <w:bCs/>
          <w:snapToGrid w:val="0"/>
          <w:color w:val="191919"/>
          <w:szCs w:val="24"/>
        </w:rPr>
        <w:t>,</w:t>
      </w:r>
      <w:r w:rsidR="004236E3">
        <w:rPr>
          <w:rFonts w:ascii="Arial" w:eastAsia="Times New Roman" w:hAnsi="Arial" w:cs="Arial"/>
          <w:bCs/>
          <w:snapToGrid w:val="0"/>
          <w:color w:val="191919"/>
          <w:szCs w:val="24"/>
        </w:rPr>
        <w:t>5</w:t>
      </w:r>
      <w:r w:rsidR="002F2E7C">
        <w:rPr>
          <w:rFonts w:ascii="Arial" w:eastAsia="Times New Roman" w:hAnsi="Arial" w:cs="Arial"/>
          <w:bCs/>
          <w:snapToGrid w:val="0"/>
          <w:color w:val="191919"/>
          <w:szCs w:val="24"/>
        </w:rPr>
        <w:t>00</w:t>
      </w:r>
      <w:r w:rsidRPr="003C1DC8">
        <w:rPr>
          <w:rFonts w:ascii="Arial" w:eastAsia="Times New Roman" w:hAnsi="Arial" w:cs="Arial"/>
          <w:bCs/>
          <w:snapToGrid w:val="0"/>
          <w:color w:val="191919"/>
          <w:szCs w:val="24"/>
        </w:rPr>
        <w:t xml:space="preserve"> word</w:t>
      </w:r>
      <w:proofErr w:type="gramEnd"/>
      <w:r w:rsidRPr="003C1DC8">
        <w:rPr>
          <w:rFonts w:ascii="Arial" w:eastAsia="Times New Roman" w:hAnsi="Arial" w:cs="Arial"/>
          <w:bCs/>
          <w:snapToGrid w:val="0"/>
          <w:color w:val="191919"/>
          <w:szCs w:val="24"/>
        </w:rPr>
        <w:t xml:space="preserve"> limit for </w:t>
      </w:r>
      <w:r w:rsidR="001030E1" w:rsidRPr="003C1DC8">
        <w:rPr>
          <w:rFonts w:ascii="Arial" w:eastAsia="Times New Roman" w:hAnsi="Arial" w:cs="Arial"/>
          <w:bCs/>
          <w:snapToGrid w:val="0"/>
          <w:color w:val="191919"/>
          <w:szCs w:val="24"/>
        </w:rPr>
        <w:t xml:space="preserve">the entire written return.  </w:t>
      </w:r>
      <w:r w:rsidR="00AD02D7" w:rsidRPr="000915FB">
        <w:rPr>
          <w:rFonts w:ascii="Arial" w:eastAsia="Times New Roman" w:hAnsi="Arial" w:cs="Arial"/>
          <w:bCs/>
          <w:snapToGrid w:val="0"/>
          <w:color w:val="191919"/>
          <w:szCs w:val="24"/>
        </w:rPr>
        <w:t xml:space="preserve">Words that are used in diagrams are included in the word </w:t>
      </w:r>
      <w:proofErr w:type="gramStart"/>
      <w:r w:rsidR="00AD02D7" w:rsidRPr="000915FB">
        <w:rPr>
          <w:rFonts w:ascii="Arial" w:eastAsia="Times New Roman" w:hAnsi="Arial" w:cs="Arial"/>
          <w:bCs/>
          <w:snapToGrid w:val="0"/>
          <w:color w:val="191919"/>
          <w:szCs w:val="24"/>
        </w:rPr>
        <w:t>limit</w:t>
      </w:r>
      <w:proofErr w:type="gramEnd"/>
      <w:r w:rsidR="00AD02D7" w:rsidRPr="000915FB">
        <w:rPr>
          <w:rFonts w:ascii="Arial" w:eastAsia="Times New Roman" w:hAnsi="Arial" w:cs="Arial"/>
          <w:bCs/>
          <w:snapToGrid w:val="0"/>
          <w:color w:val="191919"/>
          <w:szCs w:val="24"/>
        </w:rPr>
        <w:t xml:space="preserve"> but it doesn’t apply to </w:t>
      </w:r>
      <w:r w:rsidR="003E3129" w:rsidRPr="000915FB">
        <w:rPr>
          <w:rFonts w:ascii="Arial" w:eastAsia="Times New Roman" w:hAnsi="Arial" w:cs="Arial"/>
          <w:bCs/>
          <w:snapToGrid w:val="0"/>
          <w:color w:val="191919"/>
          <w:szCs w:val="24"/>
        </w:rPr>
        <w:t>Bibliographies, reference lists or CVs.</w:t>
      </w:r>
      <w:r w:rsidRPr="003C1DC8">
        <w:rPr>
          <w:rFonts w:ascii="Arial" w:eastAsia="Times New Roman" w:hAnsi="Arial" w:cs="Arial"/>
          <w:bCs/>
          <w:snapToGrid w:val="0"/>
          <w:color w:val="191919"/>
          <w:szCs w:val="24"/>
        </w:rPr>
        <w:t xml:space="preserve"> </w:t>
      </w:r>
    </w:p>
    <w:p w14:paraId="34219D48" w14:textId="77777777" w:rsidR="00964630" w:rsidRPr="003C1DC8" w:rsidRDefault="00964630" w:rsidP="005413B6">
      <w:pPr>
        <w:spacing w:after="0"/>
        <w:rPr>
          <w:rFonts w:ascii="Arial" w:eastAsia="Times New Roman" w:hAnsi="Arial" w:cs="Arial"/>
          <w:color w:val="191919"/>
          <w:sz w:val="20"/>
        </w:rPr>
      </w:pPr>
    </w:p>
    <w:p w14:paraId="53E18B7E" w14:textId="77777777" w:rsidR="00C63D94" w:rsidRPr="003C1DC8" w:rsidRDefault="00C63D94" w:rsidP="005413B6">
      <w:pPr>
        <w:spacing w:after="0"/>
        <w:rPr>
          <w:rFonts w:ascii="Arial" w:eastAsia="Times New Roman" w:hAnsi="Arial" w:cs="Arial"/>
          <w:b/>
          <w:snapToGrid w:val="0"/>
          <w:color w:val="FF0000"/>
          <w:szCs w:val="24"/>
        </w:rPr>
      </w:pPr>
    </w:p>
    <w:p w14:paraId="0EB14F39" w14:textId="77777777" w:rsidR="0078760A" w:rsidRPr="003C1DC8" w:rsidRDefault="0078760A">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p w14:paraId="4338E724" w14:textId="77777777" w:rsidR="0078760A" w:rsidRPr="003C1DC8" w:rsidRDefault="005413B6" w:rsidP="00E74C50">
      <w:pPr>
        <w:pStyle w:val="Heading2"/>
        <w:rPr>
          <w:rFonts w:eastAsia="Times New Roman"/>
          <w:snapToGrid w:val="0"/>
        </w:rPr>
      </w:pPr>
      <w:bookmarkStart w:id="11" w:name="_Toc174617220"/>
      <w:r w:rsidRPr="003C1DC8">
        <w:rPr>
          <w:rFonts w:eastAsia="Times New Roman"/>
          <w:snapToGrid w:val="0"/>
        </w:rPr>
        <w:lastRenderedPageBreak/>
        <w:t>Section 0 – General Information</w:t>
      </w:r>
      <w:bookmarkEnd w:id="11"/>
    </w:p>
    <w:p w14:paraId="79083B13" w14:textId="77777777" w:rsidR="0078760A" w:rsidRPr="003C1DC8" w:rsidRDefault="0078760A" w:rsidP="00964630">
      <w:pPr>
        <w:spacing w:after="0"/>
        <w:jc w:val="both"/>
        <w:rPr>
          <w:rFonts w:ascii="Arial" w:eastAsia="Times New Roman" w:hAnsi="Arial" w:cs="Arial"/>
          <w:b/>
          <w:snapToGrid w:val="0"/>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45"/>
        <w:gridCol w:w="5561"/>
      </w:tblGrid>
      <w:tr w:rsidR="005413B6" w:rsidRPr="003C1DC8" w14:paraId="58338157" w14:textId="77777777" w:rsidTr="005413B6">
        <w:tc>
          <w:tcPr>
            <w:tcW w:w="810" w:type="dxa"/>
            <w:shd w:val="clear" w:color="auto" w:fill="F2F2F2" w:themeFill="background1" w:themeFillShade="F2"/>
          </w:tcPr>
          <w:p w14:paraId="4BCF306D" w14:textId="77777777" w:rsidR="005413B6" w:rsidRPr="003C1DC8" w:rsidRDefault="005413B6" w:rsidP="0062209C">
            <w:pPr>
              <w:jc w:val="both"/>
              <w:rPr>
                <w:rFonts w:ascii="Arial" w:hAnsi="Arial" w:cs="Arial"/>
                <w:b/>
              </w:rPr>
            </w:pPr>
            <w:r w:rsidRPr="003C1DC8">
              <w:rPr>
                <w:rFonts w:ascii="Arial" w:hAnsi="Arial" w:cs="Arial"/>
                <w:b/>
              </w:rPr>
              <w:t>1</w:t>
            </w:r>
          </w:p>
        </w:tc>
        <w:tc>
          <w:tcPr>
            <w:tcW w:w="2645" w:type="dxa"/>
            <w:shd w:val="clear" w:color="auto" w:fill="F2F2F2" w:themeFill="background1" w:themeFillShade="F2"/>
          </w:tcPr>
          <w:p w14:paraId="6681AE6C" w14:textId="77777777" w:rsidR="005413B6" w:rsidRPr="003C1DC8" w:rsidRDefault="005413B6" w:rsidP="0062209C">
            <w:pPr>
              <w:rPr>
                <w:rFonts w:ascii="Arial" w:hAnsi="Arial" w:cs="Arial"/>
                <w:b/>
              </w:rPr>
            </w:pPr>
            <w:r w:rsidRPr="003C1DC8">
              <w:rPr>
                <w:rFonts w:ascii="Arial" w:hAnsi="Arial" w:cs="Arial"/>
                <w:b/>
              </w:rPr>
              <w:t>Bidder name</w:t>
            </w:r>
          </w:p>
        </w:tc>
        <w:tc>
          <w:tcPr>
            <w:tcW w:w="5561" w:type="dxa"/>
            <w:shd w:val="clear" w:color="auto" w:fill="FFFFFF" w:themeFill="background1"/>
            <w:vAlign w:val="center"/>
          </w:tcPr>
          <w:p w14:paraId="180D437F" w14:textId="77777777" w:rsidR="005413B6" w:rsidRPr="003C1DC8" w:rsidRDefault="005413B6" w:rsidP="0062209C">
            <w:pPr>
              <w:jc w:val="both"/>
              <w:rPr>
                <w:rFonts w:ascii="Arial" w:hAnsi="Arial" w:cs="Arial"/>
              </w:rPr>
            </w:pPr>
            <w:r w:rsidRPr="003C1DC8">
              <w:rPr>
                <w:rFonts w:ascii="Arial" w:hAnsi="Arial" w:cs="Arial"/>
                <w:highlight w:val="lightGray"/>
              </w:rPr>
              <w:t>Insert details</w:t>
            </w:r>
          </w:p>
          <w:p w14:paraId="4FE325F1" w14:textId="77777777" w:rsidR="005413B6" w:rsidRPr="003C1DC8" w:rsidRDefault="005413B6" w:rsidP="0062209C">
            <w:pPr>
              <w:jc w:val="both"/>
              <w:rPr>
                <w:rFonts w:ascii="Arial" w:hAnsi="Arial" w:cs="Arial"/>
                <w:highlight w:val="lightGray"/>
              </w:rPr>
            </w:pPr>
          </w:p>
        </w:tc>
      </w:tr>
      <w:tr w:rsidR="005413B6" w:rsidRPr="003C1DC8" w14:paraId="139B6D73" w14:textId="77777777" w:rsidTr="005413B6">
        <w:tc>
          <w:tcPr>
            <w:tcW w:w="810" w:type="dxa"/>
            <w:shd w:val="clear" w:color="auto" w:fill="F2F2F2" w:themeFill="background1" w:themeFillShade="F2"/>
          </w:tcPr>
          <w:p w14:paraId="4AF5CAEF" w14:textId="77777777" w:rsidR="005413B6" w:rsidRPr="003C1DC8" w:rsidRDefault="005413B6" w:rsidP="0062209C">
            <w:pPr>
              <w:jc w:val="both"/>
              <w:rPr>
                <w:rFonts w:ascii="Arial" w:hAnsi="Arial" w:cs="Arial"/>
                <w:b/>
              </w:rPr>
            </w:pPr>
            <w:r w:rsidRPr="003C1DC8">
              <w:rPr>
                <w:rFonts w:ascii="Arial" w:hAnsi="Arial" w:cs="Arial"/>
                <w:b/>
              </w:rPr>
              <w:t>2</w:t>
            </w:r>
          </w:p>
          <w:p w14:paraId="527714FB"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3D6CB913" w14:textId="77777777" w:rsidR="005413B6" w:rsidRPr="003C1DC8" w:rsidRDefault="005413B6" w:rsidP="0062209C">
            <w:pPr>
              <w:rPr>
                <w:rFonts w:ascii="Arial" w:hAnsi="Arial" w:cs="Arial"/>
                <w:b/>
              </w:rPr>
            </w:pPr>
            <w:r w:rsidRPr="003C1DC8">
              <w:rPr>
                <w:rFonts w:ascii="Arial" w:hAnsi="Arial" w:cs="Arial"/>
                <w:b/>
              </w:rPr>
              <w:t>Registered address</w:t>
            </w:r>
          </w:p>
        </w:tc>
        <w:tc>
          <w:tcPr>
            <w:tcW w:w="5561" w:type="dxa"/>
            <w:vAlign w:val="center"/>
          </w:tcPr>
          <w:p w14:paraId="0F04EA38"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A9A116D" w14:textId="77777777" w:rsidR="005413B6" w:rsidRPr="003C1DC8" w:rsidRDefault="005413B6" w:rsidP="0062209C">
            <w:pPr>
              <w:jc w:val="both"/>
              <w:rPr>
                <w:rFonts w:ascii="Arial" w:hAnsi="Arial" w:cs="Arial"/>
                <w:highlight w:val="lightGray"/>
              </w:rPr>
            </w:pPr>
          </w:p>
        </w:tc>
      </w:tr>
      <w:tr w:rsidR="005413B6" w:rsidRPr="003C1DC8" w14:paraId="3AB631FD" w14:textId="77777777" w:rsidTr="005413B6">
        <w:tc>
          <w:tcPr>
            <w:tcW w:w="810" w:type="dxa"/>
            <w:shd w:val="clear" w:color="auto" w:fill="F2F2F2" w:themeFill="background1" w:themeFillShade="F2"/>
          </w:tcPr>
          <w:p w14:paraId="4CC28900" w14:textId="77777777" w:rsidR="005413B6" w:rsidRPr="003C1DC8" w:rsidRDefault="005413B6" w:rsidP="0062209C">
            <w:pPr>
              <w:jc w:val="both"/>
              <w:rPr>
                <w:rFonts w:ascii="Arial" w:hAnsi="Arial" w:cs="Arial"/>
                <w:b/>
              </w:rPr>
            </w:pPr>
            <w:r w:rsidRPr="003C1DC8">
              <w:rPr>
                <w:rFonts w:ascii="Arial" w:hAnsi="Arial" w:cs="Arial"/>
                <w:b/>
              </w:rPr>
              <w:t>3</w:t>
            </w:r>
          </w:p>
          <w:p w14:paraId="5E0EB5FE"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7568A7D0" w14:textId="77777777" w:rsidR="005413B6" w:rsidRPr="003C1DC8" w:rsidRDefault="005413B6" w:rsidP="0062209C">
            <w:pPr>
              <w:rPr>
                <w:rFonts w:ascii="Arial" w:hAnsi="Arial" w:cs="Arial"/>
                <w:b/>
              </w:rPr>
            </w:pPr>
            <w:r w:rsidRPr="003C1DC8">
              <w:rPr>
                <w:rFonts w:ascii="Arial" w:hAnsi="Arial" w:cs="Arial"/>
                <w:b/>
              </w:rPr>
              <w:t>Name of person completing the Invitation to Tender</w:t>
            </w:r>
          </w:p>
        </w:tc>
        <w:tc>
          <w:tcPr>
            <w:tcW w:w="5561" w:type="dxa"/>
            <w:vAlign w:val="center"/>
          </w:tcPr>
          <w:p w14:paraId="4AFACEE6"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12E01C9B" w14:textId="77777777" w:rsidR="005413B6" w:rsidRPr="003C1DC8" w:rsidRDefault="005413B6" w:rsidP="0062209C">
            <w:pPr>
              <w:jc w:val="both"/>
              <w:rPr>
                <w:rFonts w:ascii="Arial" w:hAnsi="Arial" w:cs="Arial"/>
                <w:highlight w:val="lightGray"/>
              </w:rPr>
            </w:pPr>
          </w:p>
        </w:tc>
      </w:tr>
      <w:tr w:rsidR="005413B6" w:rsidRPr="003C1DC8" w14:paraId="392A4EC4" w14:textId="77777777" w:rsidTr="005413B6">
        <w:tc>
          <w:tcPr>
            <w:tcW w:w="810" w:type="dxa"/>
            <w:shd w:val="clear" w:color="auto" w:fill="F2F2F2" w:themeFill="background1" w:themeFillShade="F2"/>
          </w:tcPr>
          <w:p w14:paraId="7AA87BEA" w14:textId="77777777" w:rsidR="005413B6" w:rsidRPr="003C1DC8" w:rsidRDefault="005413B6" w:rsidP="0062209C">
            <w:pPr>
              <w:jc w:val="both"/>
              <w:rPr>
                <w:rFonts w:ascii="Arial" w:hAnsi="Arial" w:cs="Arial"/>
                <w:b/>
              </w:rPr>
            </w:pPr>
            <w:r w:rsidRPr="003C1DC8">
              <w:rPr>
                <w:rFonts w:ascii="Arial" w:hAnsi="Arial" w:cs="Arial"/>
                <w:b/>
              </w:rPr>
              <w:t>4</w:t>
            </w:r>
          </w:p>
          <w:p w14:paraId="2CA6CB60"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15D4F606" w14:textId="77777777" w:rsidR="005413B6" w:rsidRPr="003C1DC8" w:rsidRDefault="005413B6" w:rsidP="0062209C">
            <w:pPr>
              <w:rPr>
                <w:rFonts w:ascii="Arial" w:hAnsi="Arial" w:cs="Arial"/>
                <w:b/>
              </w:rPr>
            </w:pPr>
            <w:r w:rsidRPr="003C1DC8">
              <w:rPr>
                <w:rFonts w:ascii="Arial" w:hAnsi="Arial" w:cs="Arial"/>
                <w:b/>
              </w:rPr>
              <w:t>Telephone number</w:t>
            </w:r>
          </w:p>
        </w:tc>
        <w:tc>
          <w:tcPr>
            <w:tcW w:w="5561" w:type="dxa"/>
            <w:vAlign w:val="center"/>
          </w:tcPr>
          <w:p w14:paraId="25EEF6FC"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5B85DADE" w14:textId="77777777" w:rsidR="005413B6" w:rsidRPr="003C1DC8" w:rsidRDefault="005413B6" w:rsidP="0062209C">
            <w:pPr>
              <w:jc w:val="both"/>
              <w:rPr>
                <w:rFonts w:ascii="Arial" w:hAnsi="Arial" w:cs="Arial"/>
                <w:highlight w:val="lightGray"/>
              </w:rPr>
            </w:pPr>
          </w:p>
        </w:tc>
      </w:tr>
      <w:tr w:rsidR="005413B6" w:rsidRPr="003C1DC8" w14:paraId="006E30E7" w14:textId="77777777" w:rsidTr="005413B6">
        <w:tc>
          <w:tcPr>
            <w:tcW w:w="810" w:type="dxa"/>
            <w:shd w:val="clear" w:color="auto" w:fill="F2F2F2" w:themeFill="background1" w:themeFillShade="F2"/>
          </w:tcPr>
          <w:p w14:paraId="271C800F" w14:textId="77777777" w:rsidR="005413B6" w:rsidRPr="003C1DC8" w:rsidRDefault="005413B6" w:rsidP="0062209C">
            <w:pPr>
              <w:jc w:val="both"/>
              <w:rPr>
                <w:rFonts w:ascii="Arial" w:hAnsi="Arial" w:cs="Arial"/>
                <w:b/>
              </w:rPr>
            </w:pPr>
            <w:r w:rsidRPr="003C1DC8">
              <w:rPr>
                <w:rFonts w:ascii="Arial" w:hAnsi="Arial" w:cs="Arial"/>
                <w:b/>
              </w:rPr>
              <w:t>5</w:t>
            </w:r>
          </w:p>
          <w:p w14:paraId="0B698489"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6A0E4160" w14:textId="77777777" w:rsidR="005413B6" w:rsidRPr="003C1DC8" w:rsidRDefault="005413B6" w:rsidP="0062209C">
            <w:pPr>
              <w:rPr>
                <w:rFonts w:ascii="Arial" w:hAnsi="Arial" w:cs="Arial"/>
                <w:b/>
              </w:rPr>
            </w:pPr>
            <w:r w:rsidRPr="003C1DC8">
              <w:rPr>
                <w:rFonts w:ascii="Arial" w:hAnsi="Arial" w:cs="Arial"/>
                <w:b/>
              </w:rPr>
              <w:t>E-mail address</w:t>
            </w:r>
          </w:p>
        </w:tc>
        <w:tc>
          <w:tcPr>
            <w:tcW w:w="5561" w:type="dxa"/>
            <w:vAlign w:val="center"/>
          </w:tcPr>
          <w:p w14:paraId="3FEEF643"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D6A41E1" w14:textId="77777777" w:rsidR="005413B6" w:rsidRPr="003C1DC8" w:rsidRDefault="005413B6" w:rsidP="0062209C">
            <w:pPr>
              <w:jc w:val="both"/>
              <w:rPr>
                <w:rFonts w:ascii="Arial" w:hAnsi="Arial" w:cs="Arial"/>
                <w:highlight w:val="lightGray"/>
              </w:rPr>
            </w:pPr>
          </w:p>
        </w:tc>
      </w:tr>
      <w:tr w:rsidR="005413B6" w:rsidRPr="003C1DC8" w14:paraId="0117309E" w14:textId="77777777" w:rsidTr="005413B6">
        <w:tc>
          <w:tcPr>
            <w:tcW w:w="810" w:type="dxa"/>
            <w:shd w:val="clear" w:color="auto" w:fill="F2F2F2" w:themeFill="background1" w:themeFillShade="F2"/>
          </w:tcPr>
          <w:p w14:paraId="1E56D16E" w14:textId="77777777" w:rsidR="005413B6" w:rsidRPr="003C1DC8" w:rsidRDefault="005413B6" w:rsidP="0062209C">
            <w:pPr>
              <w:jc w:val="both"/>
              <w:rPr>
                <w:rFonts w:ascii="Arial" w:hAnsi="Arial" w:cs="Arial"/>
                <w:b/>
              </w:rPr>
            </w:pPr>
            <w:r w:rsidRPr="003C1DC8">
              <w:rPr>
                <w:rFonts w:ascii="Arial" w:hAnsi="Arial" w:cs="Arial"/>
                <w:b/>
              </w:rPr>
              <w:t>6</w:t>
            </w:r>
          </w:p>
          <w:p w14:paraId="03AD35B1"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26F18648" w14:textId="77777777" w:rsidR="005413B6" w:rsidRPr="003C1DC8" w:rsidRDefault="005413B6" w:rsidP="0062209C">
            <w:pPr>
              <w:rPr>
                <w:rFonts w:ascii="Arial" w:hAnsi="Arial" w:cs="Arial"/>
                <w:b/>
              </w:rPr>
            </w:pPr>
            <w:r w:rsidRPr="003C1DC8">
              <w:rPr>
                <w:rFonts w:ascii="Arial" w:hAnsi="Arial" w:cs="Arial"/>
                <w:b/>
              </w:rPr>
              <w:t>Company status (e.g. Ltd, Plc, sole trader, Charity, Community Benefit Society, etc.)</w:t>
            </w:r>
          </w:p>
        </w:tc>
        <w:tc>
          <w:tcPr>
            <w:tcW w:w="5561" w:type="dxa"/>
          </w:tcPr>
          <w:p w14:paraId="1AB9321E"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DC45C56" w14:textId="77777777" w:rsidR="005413B6" w:rsidRPr="003C1DC8" w:rsidRDefault="005413B6" w:rsidP="0062209C">
            <w:pPr>
              <w:jc w:val="both"/>
              <w:rPr>
                <w:rFonts w:ascii="Arial" w:hAnsi="Arial" w:cs="Arial"/>
                <w:highlight w:val="lightGray"/>
              </w:rPr>
            </w:pPr>
          </w:p>
        </w:tc>
      </w:tr>
      <w:tr w:rsidR="005413B6" w:rsidRPr="003C1DC8" w14:paraId="5906F8CB" w14:textId="77777777" w:rsidTr="005413B6">
        <w:tc>
          <w:tcPr>
            <w:tcW w:w="810" w:type="dxa"/>
            <w:shd w:val="clear" w:color="auto" w:fill="F2F2F2" w:themeFill="background1" w:themeFillShade="F2"/>
          </w:tcPr>
          <w:p w14:paraId="71B0BF43" w14:textId="77777777" w:rsidR="005413B6" w:rsidRPr="003C1DC8" w:rsidRDefault="005413B6" w:rsidP="0062209C">
            <w:pPr>
              <w:jc w:val="both"/>
              <w:rPr>
                <w:rFonts w:ascii="Arial" w:hAnsi="Arial" w:cs="Arial"/>
                <w:b/>
              </w:rPr>
            </w:pPr>
            <w:r w:rsidRPr="003C1DC8">
              <w:rPr>
                <w:rFonts w:ascii="Arial" w:hAnsi="Arial" w:cs="Arial"/>
                <w:b/>
              </w:rPr>
              <w:t>7</w:t>
            </w:r>
          </w:p>
          <w:p w14:paraId="24A67171"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205AC40F" w14:textId="77777777" w:rsidR="005413B6" w:rsidRPr="003C1DC8" w:rsidRDefault="005413B6" w:rsidP="0062209C">
            <w:pPr>
              <w:rPr>
                <w:rFonts w:ascii="Arial" w:hAnsi="Arial" w:cs="Arial"/>
                <w:b/>
              </w:rPr>
            </w:pPr>
            <w:r w:rsidRPr="003C1DC8">
              <w:rPr>
                <w:rFonts w:ascii="Arial" w:hAnsi="Arial" w:cs="Arial"/>
                <w:b/>
              </w:rPr>
              <w:t>VAT registration number</w:t>
            </w:r>
          </w:p>
        </w:tc>
        <w:tc>
          <w:tcPr>
            <w:tcW w:w="5561" w:type="dxa"/>
          </w:tcPr>
          <w:p w14:paraId="55203C47"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50B55EE9" w14:textId="77777777" w:rsidR="005413B6" w:rsidRPr="003C1DC8" w:rsidRDefault="005413B6" w:rsidP="0062209C">
            <w:pPr>
              <w:jc w:val="both"/>
              <w:rPr>
                <w:rFonts w:ascii="Arial" w:hAnsi="Arial" w:cs="Arial"/>
                <w:highlight w:val="lightGray"/>
              </w:rPr>
            </w:pPr>
          </w:p>
        </w:tc>
      </w:tr>
      <w:tr w:rsidR="005413B6" w:rsidRPr="003C1DC8" w14:paraId="613275BF" w14:textId="77777777" w:rsidTr="005413B6">
        <w:tc>
          <w:tcPr>
            <w:tcW w:w="810" w:type="dxa"/>
            <w:shd w:val="clear" w:color="auto" w:fill="F2F2F2" w:themeFill="background1" w:themeFillShade="F2"/>
          </w:tcPr>
          <w:p w14:paraId="7B837004" w14:textId="77777777" w:rsidR="005413B6" w:rsidRPr="003C1DC8" w:rsidRDefault="005413B6" w:rsidP="0062209C">
            <w:pPr>
              <w:jc w:val="both"/>
              <w:rPr>
                <w:rFonts w:ascii="Arial" w:hAnsi="Arial" w:cs="Arial"/>
                <w:b/>
              </w:rPr>
            </w:pPr>
            <w:r w:rsidRPr="003C1DC8">
              <w:rPr>
                <w:rFonts w:ascii="Arial" w:hAnsi="Arial" w:cs="Arial"/>
                <w:b/>
              </w:rPr>
              <w:t>8</w:t>
            </w:r>
          </w:p>
          <w:p w14:paraId="7C6D3559"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04A486C1" w14:textId="77777777" w:rsidR="005413B6" w:rsidRPr="003C1DC8" w:rsidRDefault="005413B6" w:rsidP="0062209C">
            <w:pPr>
              <w:rPr>
                <w:rFonts w:ascii="Arial" w:hAnsi="Arial" w:cs="Arial"/>
                <w:b/>
              </w:rPr>
            </w:pPr>
            <w:r w:rsidRPr="003C1DC8">
              <w:rPr>
                <w:rFonts w:ascii="Arial" w:hAnsi="Arial" w:cs="Arial"/>
                <w:b/>
              </w:rPr>
              <w:t>Company registration number and/or charity number</w:t>
            </w:r>
          </w:p>
        </w:tc>
        <w:tc>
          <w:tcPr>
            <w:tcW w:w="5561" w:type="dxa"/>
          </w:tcPr>
          <w:p w14:paraId="36D2517C"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3D8CE4CE" w14:textId="77777777" w:rsidR="005413B6" w:rsidRPr="003C1DC8" w:rsidRDefault="005413B6" w:rsidP="0062209C">
            <w:pPr>
              <w:jc w:val="both"/>
              <w:rPr>
                <w:rFonts w:ascii="Arial" w:hAnsi="Arial" w:cs="Arial"/>
                <w:highlight w:val="lightGray"/>
              </w:rPr>
            </w:pPr>
          </w:p>
        </w:tc>
      </w:tr>
      <w:tr w:rsidR="005413B6" w:rsidRPr="003C1DC8" w14:paraId="73FB0B50" w14:textId="77777777" w:rsidTr="005413B6">
        <w:trPr>
          <w:trHeight w:val="885"/>
        </w:trPr>
        <w:tc>
          <w:tcPr>
            <w:tcW w:w="810" w:type="dxa"/>
            <w:vMerge w:val="restart"/>
            <w:tcBorders>
              <w:top w:val="single" w:sz="4" w:space="0" w:color="auto"/>
              <w:left w:val="single" w:sz="4" w:space="0" w:color="auto"/>
              <w:right w:val="single" w:sz="4" w:space="0" w:color="auto"/>
            </w:tcBorders>
            <w:shd w:val="clear" w:color="auto" w:fill="F2F2F2" w:themeFill="background1" w:themeFillShade="F2"/>
          </w:tcPr>
          <w:p w14:paraId="45DB089C" w14:textId="77777777" w:rsidR="005413B6" w:rsidRPr="003C1DC8" w:rsidRDefault="005413B6" w:rsidP="005413B6">
            <w:pPr>
              <w:rPr>
                <w:rFonts w:ascii="Arial" w:hAnsi="Arial" w:cs="Arial"/>
                <w:b/>
              </w:rPr>
            </w:pPr>
            <w:r w:rsidRPr="003C1DC8">
              <w:rPr>
                <w:rFonts w:ascii="Arial" w:hAnsi="Arial" w:cs="Arial"/>
                <w:b/>
              </w:rPr>
              <w:t>10</w:t>
            </w:r>
          </w:p>
          <w:p w14:paraId="7EE615C5" w14:textId="77777777" w:rsidR="005413B6" w:rsidRPr="003C1DC8" w:rsidRDefault="005413B6" w:rsidP="005413B6">
            <w:pPr>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E233F" w14:textId="77777777" w:rsidR="005413B6" w:rsidRPr="003C1DC8" w:rsidRDefault="005413B6" w:rsidP="005413B6">
            <w:pPr>
              <w:rPr>
                <w:rFonts w:ascii="Arial" w:hAnsi="Arial" w:cs="Arial"/>
              </w:rPr>
            </w:pPr>
            <w:r w:rsidRPr="003C1DC8">
              <w:rPr>
                <w:rFonts w:ascii="Arial" w:hAnsi="Arial" w:cs="Arial"/>
                <w:b/>
              </w:rPr>
              <w:t xml:space="preserve">Please provide the organisation name, contact details and a brief description of 2 contracts of a similar nature which demonstrate the Bidder’s experience in relation to Ageing Better’s requirements. Any Contract award will be subject to a satisfactory reference being provided by one or </w:t>
            </w:r>
            <w:proofErr w:type="gramStart"/>
            <w:r w:rsidRPr="003C1DC8">
              <w:rPr>
                <w:rFonts w:ascii="Arial" w:hAnsi="Arial" w:cs="Arial"/>
                <w:b/>
              </w:rPr>
              <w:t>both of the named</w:t>
            </w:r>
            <w:proofErr w:type="gramEnd"/>
            <w:r w:rsidRPr="003C1DC8">
              <w:rPr>
                <w:rFonts w:ascii="Arial" w:hAnsi="Arial" w:cs="Arial"/>
                <w:b/>
              </w:rPr>
              <w:t xml:space="preserve"> companies. </w:t>
            </w:r>
          </w:p>
        </w:tc>
      </w:tr>
      <w:tr w:rsidR="005413B6" w:rsidRPr="003C1DC8" w14:paraId="7DE96DED" w14:textId="77777777" w:rsidTr="005413B6">
        <w:trPr>
          <w:trHeight w:val="885"/>
        </w:trPr>
        <w:tc>
          <w:tcPr>
            <w:tcW w:w="810" w:type="dxa"/>
            <w:vMerge/>
            <w:tcBorders>
              <w:left w:val="single" w:sz="4" w:space="0" w:color="auto"/>
              <w:bottom w:val="single" w:sz="4" w:space="0" w:color="auto"/>
              <w:right w:val="single" w:sz="4" w:space="0" w:color="auto"/>
            </w:tcBorders>
            <w:shd w:val="clear" w:color="auto" w:fill="F2F2F2" w:themeFill="background1" w:themeFillShade="F2"/>
          </w:tcPr>
          <w:p w14:paraId="00EDFDB1" w14:textId="77777777" w:rsidR="005413B6" w:rsidRPr="003C1DC8" w:rsidRDefault="005413B6" w:rsidP="0062209C">
            <w:pPr>
              <w:jc w:val="both"/>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tcPr>
          <w:p w14:paraId="452A2C11" w14:textId="77777777" w:rsidR="005413B6" w:rsidRPr="003C1DC8" w:rsidRDefault="005413B6" w:rsidP="0062209C">
            <w:pPr>
              <w:jc w:val="both"/>
              <w:rPr>
                <w:rFonts w:ascii="Arial" w:hAnsi="Arial" w:cs="Arial"/>
              </w:rPr>
            </w:pPr>
            <w:r w:rsidRPr="003C1DC8">
              <w:rPr>
                <w:rFonts w:ascii="Arial" w:hAnsi="Arial" w:cs="Arial"/>
                <w:highlight w:val="lightGray"/>
              </w:rPr>
              <w:t>Insert details</w:t>
            </w:r>
          </w:p>
        </w:tc>
      </w:tr>
    </w:tbl>
    <w:p w14:paraId="7F2B1C06" w14:textId="77777777" w:rsidR="005413B6" w:rsidRDefault="005413B6" w:rsidP="005413B6">
      <w:pPr>
        <w:spacing w:after="0" w:line="360" w:lineRule="auto"/>
        <w:rPr>
          <w:rFonts w:ascii="Arial" w:hAnsi="Arial" w:cs="Arial"/>
          <w:b/>
          <w:sz w:val="24"/>
          <w:szCs w:val="24"/>
        </w:rPr>
      </w:pPr>
    </w:p>
    <w:p w14:paraId="180F6FFE" w14:textId="77777777" w:rsidR="003A296E" w:rsidRDefault="003A296E" w:rsidP="005413B6">
      <w:pPr>
        <w:spacing w:after="0" w:line="360" w:lineRule="auto"/>
        <w:rPr>
          <w:rFonts w:ascii="Arial" w:hAnsi="Arial" w:cs="Arial"/>
          <w:b/>
          <w:sz w:val="24"/>
          <w:szCs w:val="24"/>
        </w:rPr>
      </w:pPr>
    </w:p>
    <w:p w14:paraId="23498B22" w14:textId="77777777" w:rsidR="003A296E" w:rsidRPr="003C1DC8" w:rsidRDefault="003A296E" w:rsidP="005413B6">
      <w:pPr>
        <w:spacing w:after="0" w:line="360" w:lineRule="auto"/>
        <w:rPr>
          <w:rFonts w:ascii="Arial" w:hAnsi="Arial" w:cs="Arial"/>
          <w:b/>
          <w:sz w:val="24"/>
          <w:szCs w:val="24"/>
        </w:rPr>
      </w:pPr>
    </w:p>
    <w:p w14:paraId="33DF06FE" w14:textId="77777777" w:rsidR="005413B6" w:rsidRPr="003C1DC8" w:rsidRDefault="005413B6" w:rsidP="005413B6">
      <w:pPr>
        <w:spacing w:after="0" w:line="360" w:lineRule="auto"/>
        <w:rPr>
          <w:rFonts w:ascii="Arial" w:hAnsi="Arial" w:cs="Arial"/>
          <w:b/>
          <w:sz w:val="24"/>
          <w:szCs w:val="24"/>
        </w:rPr>
      </w:pPr>
    </w:p>
    <w:tbl>
      <w:tblPr>
        <w:tblStyle w:val="TableGrid2"/>
        <w:tblW w:w="0" w:type="auto"/>
        <w:tblBorders>
          <w:top w:val="single" w:sz="4" w:space="0" w:color="EA5167"/>
          <w:left w:val="single" w:sz="4" w:space="0" w:color="EA5167"/>
          <w:bottom w:val="single" w:sz="4" w:space="0" w:color="EA5167"/>
          <w:right w:val="single" w:sz="4" w:space="0" w:color="EA5167"/>
          <w:insideH w:val="single" w:sz="4" w:space="0" w:color="EA5167"/>
          <w:insideV w:val="single" w:sz="4" w:space="0" w:color="EA5167"/>
        </w:tblBorders>
        <w:tblLook w:val="04A0" w:firstRow="1" w:lastRow="0" w:firstColumn="1" w:lastColumn="0" w:noHBand="0" w:noVBand="1"/>
      </w:tblPr>
      <w:tblGrid>
        <w:gridCol w:w="9016"/>
      </w:tblGrid>
      <w:tr w:rsidR="00703152" w:rsidRPr="003C1DC8" w14:paraId="67DE564F" w14:textId="77777777" w:rsidTr="00207696">
        <w:tc>
          <w:tcPr>
            <w:tcW w:w="9016" w:type="dxa"/>
            <w:shd w:val="clear" w:color="auto" w:fill="EA5167"/>
          </w:tcPr>
          <w:p w14:paraId="0E1C1F02" w14:textId="77777777" w:rsidR="00703152" w:rsidRPr="003C1DC8" w:rsidRDefault="00703152" w:rsidP="00703152">
            <w:pPr>
              <w:rPr>
                <w:rFonts w:ascii="Arial" w:eastAsia="Calibri" w:hAnsi="Arial" w:cs="Arial"/>
                <w:b/>
                <w:sz w:val="28"/>
                <w:szCs w:val="28"/>
              </w:rPr>
            </w:pPr>
            <w:r w:rsidRPr="003C1DC8">
              <w:rPr>
                <w:rFonts w:ascii="Arial" w:eastAsia="Calibri" w:hAnsi="Arial" w:cs="Arial"/>
                <w:b/>
                <w:color w:val="FFFFFF"/>
                <w:sz w:val="28"/>
                <w:szCs w:val="28"/>
              </w:rPr>
              <w:lastRenderedPageBreak/>
              <w:t>NOTE TO BIDDERS</w:t>
            </w:r>
          </w:p>
        </w:tc>
      </w:tr>
      <w:tr w:rsidR="00703152" w:rsidRPr="003C1DC8" w14:paraId="7AE42ED1" w14:textId="77777777" w:rsidTr="00207696">
        <w:tc>
          <w:tcPr>
            <w:tcW w:w="9016" w:type="dxa"/>
          </w:tcPr>
          <w:p w14:paraId="57A1F295" w14:textId="77777777" w:rsidR="00703152" w:rsidRPr="003C1DC8" w:rsidRDefault="00703152" w:rsidP="00703152">
            <w:pPr>
              <w:rPr>
                <w:rFonts w:ascii="Arial" w:eastAsia="Calibri" w:hAnsi="Arial" w:cs="Arial"/>
                <w:sz w:val="24"/>
                <w:szCs w:val="24"/>
              </w:rPr>
            </w:pPr>
            <w:r w:rsidRPr="003C1DC8">
              <w:rPr>
                <w:rFonts w:ascii="Arial" w:eastAsia="Calibri" w:hAnsi="Arial" w:cs="Arial"/>
                <w:sz w:val="24"/>
                <w:szCs w:val="24"/>
              </w:rPr>
              <w:t>Upon identifying the successful Bidder, Ageing Better may seek further evidence to determine the Bidder’s ability to perform the Contract prior to awarding the Contract. If the Bidder is unable to provide the further evidence required, Ageing Better reserves the right to withdraw the Bidder’s successful Bidder status.</w:t>
            </w:r>
          </w:p>
        </w:tc>
      </w:tr>
    </w:tbl>
    <w:p w14:paraId="1EE50F53" w14:textId="77777777" w:rsidR="005413B6" w:rsidRPr="003C1DC8" w:rsidRDefault="005413B6" w:rsidP="00964630">
      <w:pPr>
        <w:spacing w:after="0"/>
        <w:jc w:val="both"/>
        <w:rPr>
          <w:rFonts w:ascii="Arial" w:eastAsia="Times New Roman" w:hAnsi="Arial" w:cs="Arial"/>
          <w:b/>
          <w:snapToGrid w:val="0"/>
          <w:color w:val="FF0000"/>
          <w:szCs w:val="24"/>
        </w:rPr>
      </w:pPr>
    </w:p>
    <w:p w14:paraId="54899F52" w14:textId="77777777" w:rsidR="0078760A" w:rsidRPr="003C1DC8" w:rsidRDefault="0078760A" w:rsidP="00964630">
      <w:pPr>
        <w:spacing w:after="0"/>
        <w:jc w:val="both"/>
        <w:rPr>
          <w:rFonts w:ascii="Arial" w:eastAsia="Times New Roman" w:hAnsi="Arial" w:cs="Arial"/>
          <w:b/>
          <w:snapToGrid w:val="0"/>
          <w:color w:val="FF0000"/>
          <w:szCs w:val="24"/>
        </w:rPr>
      </w:pPr>
    </w:p>
    <w:p w14:paraId="3EB1E129" w14:textId="77777777" w:rsidR="0078760A" w:rsidRPr="003C1DC8" w:rsidRDefault="0078760A" w:rsidP="00964630">
      <w:pPr>
        <w:spacing w:after="0"/>
        <w:jc w:val="both"/>
        <w:rPr>
          <w:rFonts w:ascii="Arial" w:eastAsia="Times New Roman" w:hAnsi="Arial" w:cs="Arial"/>
          <w:b/>
          <w:snapToGrid w:val="0"/>
          <w:color w:val="FF0000"/>
          <w:szCs w:val="24"/>
        </w:rPr>
      </w:pPr>
    </w:p>
    <w:p w14:paraId="4917A99A" w14:textId="77777777" w:rsidR="0078760A" w:rsidRPr="003C1DC8" w:rsidRDefault="0078760A" w:rsidP="00964630">
      <w:pPr>
        <w:spacing w:after="0"/>
        <w:jc w:val="both"/>
        <w:rPr>
          <w:rFonts w:ascii="Arial" w:eastAsia="Times New Roman" w:hAnsi="Arial" w:cs="Arial"/>
          <w:b/>
          <w:snapToGrid w:val="0"/>
          <w:color w:val="FF0000"/>
          <w:szCs w:val="24"/>
        </w:rPr>
      </w:pPr>
    </w:p>
    <w:p w14:paraId="2BD24C44" w14:textId="77777777" w:rsidR="0078760A" w:rsidRPr="003C1DC8" w:rsidRDefault="0078760A" w:rsidP="00964630">
      <w:pPr>
        <w:spacing w:after="0"/>
        <w:jc w:val="both"/>
        <w:rPr>
          <w:rFonts w:ascii="Arial" w:eastAsia="Times New Roman" w:hAnsi="Arial" w:cs="Arial"/>
          <w:b/>
          <w:snapToGrid w:val="0"/>
          <w:color w:val="FF0000"/>
          <w:szCs w:val="24"/>
        </w:rPr>
      </w:pPr>
    </w:p>
    <w:p w14:paraId="3DC4A5F1" w14:textId="77777777" w:rsidR="0078760A" w:rsidRPr="003C1DC8" w:rsidRDefault="0078760A" w:rsidP="00964630">
      <w:pPr>
        <w:spacing w:after="0"/>
        <w:jc w:val="both"/>
        <w:rPr>
          <w:rFonts w:ascii="Arial" w:eastAsia="Times New Roman" w:hAnsi="Arial" w:cs="Arial"/>
          <w:b/>
          <w:snapToGrid w:val="0"/>
          <w:color w:val="FF0000"/>
          <w:szCs w:val="24"/>
        </w:rPr>
      </w:pPr>
    </w:p>
    <w:p w14:paraId="3C1EF534" w14:textId="77777777" w:rsidR="0078760A" w:rsidRPr="003C1DC8" w:rsidRDefault="0078760A" w:rsidP="00964630">
      <w:pPr>
        <w:spacing w:after="0"/>
        <w:jc w:val="both"/>
        <w:rPr>
          <w:rFonts w:ascii="Arial" w:eastAsia="Times New Roman" w:hAnsi="Arial" w:cs="Arial"/>
          <w:b/>
          <w:snapToGrid w:val="0"/>
          <w:color w:val="FF0000"/>
          <w:szCs w:val="24"/>
        </w:rPr>
      </w:pPr>
    </w:p>
    <w:p w14:paraId="0AB19FE4" w14:textId="77777777" w:rsidR="0078760A" w:rsidRPr="003C1DC8" w:rsidRDefault="0078760A" w:rsidP="00964630">
      <w:pPr>
        <w:spacing w:after="0"/>
        <w:jc w:val="both"/>
        <w:rPr>
          <w:rFonts w:ascii="Arial" w:eastAsia="Times New Roman" w:hAnsi="Arial" w:cs="Arial"/>
          <w:b/>
          <w:snapToGrid w:val="0"/>
          <w:color w:val="FF0000"/>
          <w:szCs w:val="24"/>
        </w:rPr>
      </w:pPr>
    </w:p>
    <w:p w14:paraId="5B4F92B1" w14:textId="77777777" w:rsidR="0078760A" w:rsidRPr="003C1DC8" w:rsidRDefault="0078760A" w:rsidP="00964630">
      <w:pPr>
        <w:spacing w:after="0"/>
        <w:jc w:val="both"/>
        <w:rPr>
          <w:rFonts w:ascii="Arial" w:eastAsia="Times New Roman" w:hAnsi="Arial" w:cs="Arial"/>
          <w:b/>
          <w:snapToGrid w:val="0"/>
          <w:color w:val="FF0000"/>
          <w:szCs w:val="24"/>
        </w:rPr>
      </w:pPr>
    </w:p>
    <w:p w14:paraId="16BB783B" w14:textId="77777777" w:rsidR="0078760A" w:rsidRPr="003C1DC8" w:rsidRDefault="0078760A" w:rsidP="00964630">
      <w:pPr>
        <w:spacing w:after="0"/>
        <w:jc w:val="both"/>
        <w:rPr>
          <w:rFonts w:ascii="Arial" w:eastAsia="Times New Roman" w:hAnsi="Arial" w:cs="Arial"/>
          <w:b/>
          <w:snapToGrid w:val="0"/>
          <w:color w:val="FF0000"/>
          <w:szCs w:val="24"/>
        </w:rPr>
      </w:pPr>
    </w:p>
    <w:p w14:paraId="31002070" w14:textId="77777777" w:rsidR="0078760A" w:rsidRPr="003C1DC8" w:rsidRDefault="0078760A" w:rsidP="00964630">
      <w:pPr>
        <w:spacing w:after="0"/>
        <w:jc w:val="both"/>
        <w:rPr>
          <w:rFonts w:ascii="Arial" w:eastAsia="Times New Roman" w:hAnsi="Arial" w:cs="Arial"/>
          <w:b/>
          <w:snapToGrid w:val="0"/>
          <w:color w:val="FF0000"/>
          <w:szCs w:val="24"/>
        </w:rPr>
      </w:pPr>
    </w:p>
    <w:p w14:paraId="6CE93A95" w14:textId="77777777" w:rsidR="0078760A" w:rsidRPr="003C1DC8" w:rsidRDefault="0078760A" w:rsidP="00964630">
      <w:pPr>
        <w:spacing w:after="0"/>
        <w:jc w:val="both"/>
        <w:rPr>
          <w:rFonts w:ascii="Arial" w:eastAsia="Times New Roman" w:hAnsi="Arial" w:cs="Arial"/>
          <w:b/>
          <w:snapToGrid w:val="0"/>
          <w:color w:val="FF0000"/>
          <w:szCs w:val="24"/>
        </w:rPr>
      </w:pPr>
    </w:p>
    <w:p w14:paraId="4A79546C" w14:textId="77777777" w:rsidR="0078760A" w:rsidRPr="003C1DC8" w:rsidRDefault="0078760A" w:rsidP="00964630">
      <w:pPr>
        <w:spacing w:after="0"/>
        <w:jc w:val="both"/>
        <w:rPr>
          <w:rFonts w:ascii="Arial" w:eastAsia="Times New Roman" w:hAnsi="Arial" w:cs="Arial"/>
          <w:b/>
          <w:snapToGrid w:val="0"/>
          <w:color w:val="FF0000"/>
          <w:szCs w:val="24"/>
        </w:rPr>
      </w:pPr>
    </w:p>
    <w:p w14:paraId="2BA89B76" w14:textId="77777777" w:rsidR="0078760A" w:rsidRPr="003C1DC8" w:rsidRDefault="0078760A" w:rsidP="00964630">
      <w:pPr>
        <w:spacing w:after="0"/>
        <w:jc w:val="both"/>
        <w:rPr>
          <w:rFonts w:ascii="Arial" w:eastAsia="Times New Roman" w:hAnsi="Arial" w:cs="Arial"/>
          <w:b/>
          <w:snapToGrid w:val="0"/>
          <w:color w:val="FF0000"/>
          <w:szCs w:val="24"/>
        </w:rPr>
      </w:pPr>
    </w:p>
    <w:p w14:paraId="7E60CABD" w14:textId="77777777" w:rsidR="0078760A" w:rsidRPr="003C1DC8" w:rsidRDefault="0078760A" w:rsidP="00964630">
      <w:pPr>
        <w:spacing w:after="0"/>
        <w:jc w:val="both"/>
        <w:rPr>
          <w:rFonts w:ascii="Arial" w:eastAsia="Times New Roman" w:hAnsi="Arial" w:cs="Arial"/>
          <w:b/>
          <w:snapToGrid w:val="0"/>
          <w:color w:val="FF0000"/>
          <w:szCs w:val="24"/>
        </w:rPr>
      </w:pPr>
    </w:p>
    <w:p w14:paraId="624EC2CC" w14:textId="77777777" w:rsidR="0078760A" w:rsidRPr="003C1DC8" w:rsidRDefault="0078760A" w:rsidP="00964630">
      <w:pPr>
        <w:spacing w:after="0"/>
        <w:jc w:val="both"/>
        <w:rPr>
          <w:rFonts w:ascii="Arial" w:eastAsia="Times New Roman" w:hAnsi="Arial" w:cs="Arial"/>
          <w:b/>
          <w:snapToGrid w:val="0"/>
          <w:color w:val="FF0000"/>
          <w:szCs w:val="24"/>
        </w:rPr>
      </w:pPr>
    </w:p>
    <w:p w14:paraId="0293FBFB" w14:textId="77777777" w:rsidR="0078760A" w:rsidRPr="003C1DC8" w:rsidRDefault="0078760A" w:rsidP="00964630">
      <w:pPr>
        <w:spacing w:after="0"/>
        <w:jc w:val="both"/>
        <w:rPr>
          <w:rFonts w:ascii="Arial" w:eastAsia="Times New Roman" w:hAnsi="Arial" w:cs="Arial"/>
          <w:b/>
          <w:snapToGrid w:val="0"/>
          <w:color w:val="FF0000"/>
          <w:szCs w:val="24"/>
        </w:rPr>
      </w:pPr>
    </w:p>
    <w:p w14:paraId="023686EE" w14:textId="77777777" w:rsidR="0078760A" w:rsidRPr="003C1DC8" w:rsidRDefault="0078760A" w:rsidP="00964630">
      <w:pPr>
        <w:spacing w:after="0"/>
        <w:jc w:val="both"/>
        <w:rPr>
          <w:rFonts w:ascii="Arial" w:eastAsia="Times New Roman" w:hAnsi="Arial" w:cs="Arial"/>
          <w:b/>
          <w:snapToGrid w:val="0"/>
          <w:color w:val="FF0000"/>
          <w:szCs w:val="24"/>
        </w:rPr>
      </w:pPr>
    </w:p>
    <w:p w14:paraId="00E31B87" w14:textId="77777777" w:rsidR="0078760A" w:rsidRPr="003C1DC8" w:rsidRDefault="0078760A" w:rsidP="00964630">
      <w:pPr>
        <w:spacing w:after="0"/>
        <w:jc w:val="both"/>
        <w:rPr>
          <w:rFonts w:ascii="Arial" w:eastAsia="Times New Roman" w:hAnsi="Arial" w:cs="Arial"/>
          <w:b/>
          <w:snapToGrid w:val="0"/>
          <w:color w:val="FF0000"/>
          <w:szCs w:val="24"/>
        </w:rPr>
      </w:pPr>
    </w:p>
    <w:p w14:paraId="23A3C3F6" w14:textId="77777777" w:rsidR="0078760A" w:rsidRPr="003C1DC8" w:rsidRDefault="0078760A" w:rsidP="00964630">
      <w:pPr>
        <w:spacing w:after="0"/>
        <w:jc w:val="both"/>
        <w:rPr>
          <w:rFonts w:ascii="Arial" w:eastAsia="Times New Roman" w:hAnsi="Arial" w:cs="Arial"/>
          <w:b/>
          <w:snapToGrid w:val="0"/>
          <w:color w:val="FF0000"/>
          <w:szCs w:val="24"/>
        </w:rPr>
      </w:pPr>
    </w:p>
    <w:p w14:paraId="5CA16FE0" w14:textId="77777777" w:rsidR="0078760A" w:rsidRPr="003C1DC8" w:rsidRDefault="0078760A" w:rsidP="00964630">
      <w:pPr>
        <w:spacing w:after="0"/>
        <w:jc w:val="both"/>
        <w:rPr>
          <w:rFonts w:ascii="Arial" w:eastAsia="Times New Roman" w:hAnsi="Arial" w:cs="Arial"/>
          <w:b/>
          <w:snapToGrid w:val="0"/>
          <w:color w:val="FF0000"/>
          <w:szCs w:val="24"/>
        </w:rPr>
      </w:pPr>
    </w:p>
    <w:p w14:paraId="384DC2C9" w14:textId="77777777" w:rsidR="0078760A" w:rsidRPr="003C1DC8" w:rsidRDefault="0078760A" w:rsidP="00964630">
      <w:pPr>
        <w:spacing w:after="0"/>
        <w:jc w:val="both"/>
        <w:rPr>
          <w:rFonts w:ascii="Arial" w:eastAsia="Times New Roman" w:hAnsi="Arial" w:cs="Arial"/>
          <w:b/>
          <w:snapToGrid w:val="0"/>
          <w:color w:val="FF0000"/>
          <w:szCs w:val="24"/>
        </w:rPr>
      </w:pPr>
    </w:p>
    <w:p w14:paraId="1A366DC4" w14:textId="77777777" w:rsidR="0078760A" w:rsidRPr="003C1DC8" w:rsidRDefault="0078760A" w:rsidP="00964630">
      <w:pPr>
        <w:spacing w:after="0"/>
        <w:jc w:val="both"/>
        <w:rPr>
          <w:rFonts w:ascii="Arial" w:eastAsia="Times New Roman" w:hAnsi="Arial" w:cs="Arial"/>
          <w:b/>
          <w:snapToGrid w:val="0"/>
          <w:color w:val="FF0000"/>
          <w:szCs w:val="24"/>
        </w:rPr>
      </w:pPr>
    </w:p>
    <w:p w14:paraId="351DBC64" w14:textId="77777777" w:rsidR="0078760A" w:rsidRPr="003C1DC8" w:rsidRDefault="0078760A" w:rsidP="00964630">
      <w:pPr>
        <w:spacing w:after="0"/>
        <w:jc w:val="both"/>
        <w:rPr>
          <w:rFonts w:ascii="Arial" w:eastAsia="Times New Roman" w:hAnsi="Arial" w:cs="Arial"/>
          <w:b/>
          <w:snapToGrid w:val="0"/>
          <w:color w:val="FF0000"/>
          <w:szCs w:val="24"/>
        </w:rPr>
      </w:pPr>
    </w:p>
    <w:p w14:paraId="50D1070B" w14:textId="77777777" w:rsidR="00C63D94" w:rsidRPr="003C1DC8" w:rsidRDefault="00C63D94">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CD10BF" w:rsidRPr="003C1DC8" w14:paraId="507C151D" w14:textId="77777777" w:rsidTr="00570712">
        <w:tc>
          <w:tcPr>
            <w:tcW w:w="6374" w:type="dxa"/>
            <w:shd w:val="clear" w:color="auto" w:fill="462666"/>
          </w:tcPr>
          <w:p w14:paraId="7E080C1B" w14:textId="1DB0E0A0" w:rsidR="0030383F" w:rsidRPr="003C1DC8" w:rsidRDefault="00CD10BF" w:rsidP="00E74C50">
            <w:pPr>
              <w:pStyle w:val="Heading2"/>
              <w:rPr>
                <w:snapToGrid w:val="0"/>
              </w:rPr>
            </w:pPr>
            <w:bookmarkStart w:id="12" w:name="_Toc174617221"/>
            <w:r w:rsidRPr="00E74C50">
              <w:rPr>
                <w:snapToGrid w:val="0"/>
                <w:color w:val="FFFFFF" w:themeColor="background1"/>
              </w:rPr>
              <w:lastRenderedPageBreak/>
              <w:t>Section 1</w:t>
            </w:r>
            <w:r w:rsidR="00662482">
              <w:rPr>
                <w:snapToGrid w:val="0"/>
                <w:color w:val="FFFFFF" w:themeColor="background1"/>
              </w:rPr>
              <w:t xml:space="preserve">: </w:t>
            </w:r>
            <w:r w:rsidR="00FD73F0">
              <w:rPr>
                <w:snapToGrid w:val="0"/>
                <w:color w:val="FFFFFF" w:themeColor="background1"/>
              </w:rPr>
              <w:t>Knowledge, skills and experience</w:t>
            </w:r>
            <w:bookmarkEnd w:id="12"/>
          </w:p>
        </w:tc>
        <w:tc>
          <w:tcPr>
            <w:tcW w:w="2642" w:type="dxa"/>
            <w:shd w:val="clear" w:color="auto" w:fill="462666"/>
          </w:tcPr>
          <w:p w14:paraId="15C56338" w14:textId="77777777" w:rsidR="00CD10BF" w:rsidRPr="003C1DC8" w:rsidRDefault="00CD10BF" w:rsidP="00964630">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CD10BF" w:rsidRPr="003C1DC8" w14:paraId="784DE6BB" w14:textId="77777777" w:rsidTr="00570712">
        <w:tc>
          <w:tcPr>
            <w:tcW w:w="6374" w:type="dxa"/>
            <w:shd w:val="clear" w:color="auto" w:fill="462666"/>
          </w:tcPr>
          <w:p w14:paraId="4342D519" w14:textId="77777777" w:rsidR="0030383F" w:rsidRPr="003C1DC8" w:rsidRDefault="0030383F" w:rsidP="00964630">
            <w:pPr>
              <w:rPr>
                <w:rFonts w:ascii="Arial" w:hAnsi="Arial" w:cs="Arial"/>
                <w:b/>
                <w:snapToGrid w:val="0"/>
                <w:color w:val="FFFFFF" w:themeColor="background1"/>
                <w:sz w:val="22"/>
                <w:szCs w:val="24"/>
                <w:highlight w:val="lightGray"/>
              </w:rPr>
            </w:pPr>
          </w:p>
        </w:tc>
        <w:tc>
          <w:tcPr>
            <w:tcW w:w="2642" w:type="dxa"/>
            <w:shd w:val="clear" w:color="auto" w:fill="462666"/>
          </w:tcPr>
          <w:p w14:paraId="75F5F892" w14:textId="77B815DF" w:rsidR="00CD10BF" w:rsidRPr="003C1DC8" w:rsidRDefault="00A77AAC" w:rsidP="00964630">
            <w:pPr>
              <w:rPr>
                <w:rFonts w:ascii="Arial" w:hAnsi="Arial" w:cs="Arial"/>
                <w:b/>
                <w:snapToGrid w:val="0"/>
                <w:color w:val="FFFFFF" w:themeColor="background1"/>
                <w:sz w:val="22"/>
                <w:szCs w:val="24"/>
                <w:highlight w:val="lightGray"/>
              </w:rPr>
            </w:pPr>
            <w:r w:rsidRPr="00AB3032">
              <w:rPr>
                <w:rFonts w:ascii="Arial" w:hAnsi="Arial" w:cs="Arial"/>
                <w:b/>
                <w:snapToGrid w:val="0"/>
                <w:color w:val="FFFFFF" w:themeColor="background1"/>
                <w:sz w:val="22"/>
                <w:szCs w:val="24"/>
              </w:rPr>
              <w:t>3</w:t>
            </w:r>
            <w:r w:rsidR="00CD10BF" w:rsidRPr="00AB3032">
              <w:rPr>
                <w:rFonts w:ascii="Arial" w:hAnsi="Arial" w:cs="Arial"/>
                <w:b/>
                <w:snapToGrid w:val="0"/>
                <w:color w:val="FFFFFF" w:themeColor="background1"/>
                <w:sz w:val="22"/>
                <w:szCs w:val="24"/>
              </w:rPr>
              <w:t>0%</w:t>
            </w:r>
          </w:p>
        </w:tc>
      </w:tr>
      <w:tr w:rsidR="00CD10BF" w:rsidRPr="003C1DC8" w14:paraId="29633855" w14:textId="77777777" w:rsidTr="006B71C5">
        <w:trPr>
          <w:trHeight w:val="85"/>
        </w:trPr>
        <w:tc>
          <w:tcPr>
            <w:tcW w:w="9016" w:type="dxa"/>
            <w:gridSpan w:val="2"/>
          </w:tcPr>
          <w:p w14:paraId="5F999123" w14:textId="77777777" w:rsidR="0030383F" w:rsidRPr="003C1DC8" w:rsidRDefault="0030383F" w:rsidP="0030383F">
            <w:pPr>
              <w:pStyle w:val="ListParagraph"/>
              <w:ind w:left="0"/>
              <w:rPr>
                <w:rFonts w:ascii="Arial" w:eastAsia="Calibri" w:hAnsi="Arial" w:cs="Arial"/>
              </w:rPr>
            </w:pPr>
          </w:p>
          <w:p w14:paraId="65C22CB1" w14:textId="77777777" w:rsidR="007648A8" w:rsidRPr="007648A8" w:rsidRDefault="007648A8" w:rsidP="007648A8">
            <w:pPr>
              <w:widowControl w:val="0"/>
              <w:suppressAutoHyphens/>
              <w:rPr>
                <w:rFonts w:ascii="Arial" w:hAnsi="Arial" w:cs="Arial"/>
                <w:bCs/>
                <w:color w:val="191919"/>
                <w:sz w:val="22"/>
                <w:szCs w:val="24"/>
              </w:rPr>
            </w:pPr>
            <w:r w:rsidRPr="007648A8">
              <w:rPr>
                <w:rFonts w:ascii="Arial" w:hAnsi="Arial" w:cs="Arial"/>
                <w:bCs/>
                <w:color w:val="191919"/>
                <w:sz w:val="22"/>
                <w:szCs w:val="24"/>
              </w:rPr>
              <w:t>Please outline the knowledge, skills and experience of each member of the team, highlighting in particular:</w:t>
            </w:r>
          </w:p>
          <w:p w14:paraId="653974CA" w14:textId="7F5B2F01" w:rsidR="007648A8" w:rsidRPr="007648A8" w:rsidRDefault="007648A8" w:rsidP="007648A8">
            <w:pPr>
              <w:widowControl w:val="0"/>
              <w:suppressAutoHyphens/>
              <w:rPr>
                <w:rFonts w:ascii="Arial" w:hAnsi="Arial" w:cs="Arial"/>
                <w:bCs/>
                <w:color w:val="191919"/>
                <w:sz w:val="22"/>
                <w:szCs w:val="24"/>
              </w:rPr>
            </w:pPr>
            <w:r w:rsidRPr="007648A8">
              <w:rPr>
                <w:rFonts w:ascii="Arial" w:hAnsi="Arial" w:cs="Arial"/>
                <w:bCs/>
                <w:color w:val="191919"/>
                <w:sz w:val="22"/>
                <w:szCs w:val="24"/>
              </w:rPr>
              <w:t>• Knowledge of issues relating to older people</w:t>
            </w:r>
            <w:r>
              <w:rPr>
                <w:rFonts w:ascii="Arial" w:hAnsi="Arial" w:cs="Arial"/>
                <w:bCs/>
                <w:color w:val="191919"/>
                <w:sz w:val="22"/>
                <w:szCs w:val="24"/>
              </w:rPr>
              <w:t xml:space="preserve"> from BAME communities </w:t>
            </w:r>
          </w:p>
          <w:p w14:paraId="543E8F2B" w14:textId="07022A1E" w:rsidR="007648A8" w:rsidRPr="007648A8" w:rsidRDefault="007648A8" w:rsidP="007648A8">
            <w:pPr>
              <w:widowControl w:val="0"/>
              <w:suppressAutoHyphens/>
              <w:rPr>
                <w:rFonts w:ascii="Arial" w:hAnsi="Arial" w:cs="Arial"/>
                <w:bCs/>
                <w:color w:val="191919"/>
                <w:sz w:val="22"/>
                <w:szCs w:val="24"/>
              </w:rPr>
            </w:pPr>
            <w:r w:rsidRPr="007648A8">
              <w:rPr>
                <w:rFonts w:ascii="Arial" w:hAnsi="Arial" w:cs="Arial"/>
                <w:bCs/>
                <w:color w:val="191919"/>
                <w:sz w:val="22"/>
                <w:szCs w:val="24"/>
              </w:rPr>
              <w:t xml:space="preserve">• Knowledge of issues relating to </w:t>
            </w:r>
            <w:r>
              <w:rPr>
                <w:rFonts w:ascii="Arial" w:hAnsi="Arial" w:cs="Arial"/>
                <w:bCs/>
                <w:color w:val="191919"/>
                <w:sz w:val="22"/>
                <w:szCs w:val="24"/>
              </w:rPr>
              <w:t xml:space="preserve">housing issues </w:t>
            </w:r>
          </w:p>
          <w:p w14:paraId="7F073B03" w14:textId="288DCA39" w:rsidR="007648A8" w:rsidRPr="007648A8" w:rsidRDefault="007648A8" w:rsidP="007648A8">
            <w:pPr>
              <w:widowControl w:val="0"/>
              <w:suppressAutoHyphens/>
              <w:rPr>
                <w:rFonts w:ascii="Arial" w:hAnsi="Arial" w:cs="Arial"/>
                <w:bCs/>
                <w:color w:val="191919"/>
                <w:sz w:val="22"/>
                <w:szCs w:val="24"/>
              </w:rPr>
            </w:pPr>
            <w:r w:rsidRPr="007648A8">
              <w:rPr>
                <w:rFonts w:ascii="Arial" w:hAnsi="Arial" w:cs="Arial"/>
                <w:bCs/>
                <w:color w:val="191919"/>
                <w:sz w:val="22"/>
                <w:szCs w:val="24"/>
              </w:rPr>
              <w:t>• Experience/skills relating to relevant research methods</w:t>
            </w:r>
            <w:r w:rsidR="008C0D01">
              <w:rPr>
                <w:rFonts w:ascii="Arial" w:hAnsi="Arial" w:cs="Arial"/>
                <w:bCs/>
                <w:color w:val="191919"/>
                <w:sz w:val="22"/>
                <w:szCs w:val="24"/>
              </w:rPr>
              <w:t xml:space="preserve"> and gathering stories</w:t>
            </w:r>
          </w:p>
          <w:p w14:paraId="0304AE8E" w14:textId="1D0EF18B" w:rsidR="007648A8" w:rsidRPr="007648A8" w:rsidRDefault="007648A8" w:rsidP="002A535C">
            <w:pPr>
              <w:widowControl w:val="0"/>
              <w:suppressAutoHyphens/>
              <w:rPr>
                <w:rFonts w:ascii="Arial" w:hAnsi="Arial" w:cs="Arial"/>
                <w:bCs/>
                <w:color w:val="191919"/>
                <w:sz w:val="22"/>
                <w:szCs w:val="24"/>
              </w:rPr>
            </w:pPr>
          </w:p>
          <w:p w14:paraId="2CF10E01" w14:textId="2B8715BE" w:rsidR="002A535C" w:rsidRDefault="007648A8" w:rsidP="007648A8">
            <w:pPr>
              <w:widowControl w:val="0"/>
              <w:suppressAutoHyphens/>
              <w:rPr>
                <w:rFonts w:ascii="Arial" w:hAnsi="Arial" w:cs="Arial"/>
                <w:bCs/>
                <w:color w:val="191919"/>
                <w:sz w:val="22"/>
                <w:szCs w:val="24"/>
              </w:rPr>
            </w:pPr>
            <w:r w:rsidRPr="007648A8">
              <w:rPr>
                <w:rFonts w:ascii="Arial" w:hAnsi="Arial" w:cs="Arial"/>
                <w:bCs/>
                <w:color w:val="191919"/>
                <w:sz w:val="22"/>
                <w:szCs w:val="24"/>
              </w:rPr>
              <w:t xml:space="preserve">Please also include CVs for every team member as an appendix – this does not count towards </w:t>
            </w:r>
            <w:r w:rsidRPr="005D23CE">
              <w:rPr>
                <w:rFonts w:ascii="Arial" w:hAnsi="Arial" w:cs="Arial"/>
                <w:bCs/>
                <w:color w:val="191919"/>
                <w:sz w:val="22"/>
                <w:szCs w:val="22"/>
              </w:rPr>
              <w:t xml:space="preserve">the </w:t>
            </w:r>
            <w:r w:rsidR="005D23CE" w:rsidRPr="005D23CE">
              <w:rPr>
                <w:rFonts w:ascii="Arial" w:hAnsi="Arial" w:cs="Arial"/>
                <w:bCs/>
                <w:color w:val="191919"/>
                <w:sz w:val="22"/>
                <w:szCs w:val="22"/>
              </w:rPr>
              <w:t>2,500-word</w:t>
            </w:r>
            <w:r w:rsidRPr="007648A8">
              <w:rPr>
                <w:rFonts w:ascii="Arial" w:hAnsi="Arial" w:cs="Arial"/>
                <w:bCs/>
                <w:color w:val="191919"/>
                <w:sz w:val="22"/>
                <w:szCs w:val="24"/>
              </w:rPr>
              <w:t xml:space="preserve"> limit for the overall written response</w:t>
            </w:r>
          </w:p>
          <w:p w14:paraId="5C5AFB30" w14:textId="68B3B63F" w:rsidR="001715F6" w:rsidRPr="003C1DC8" w:rsidRDefault="001715F6" w:rsidP="0082773E">
            <w:pPr>
              <w:pStyle w:val="ListParagraph"/>
              <w:ind w:left="0"/>
              <w:rPr>
                <w:rFonts w:ascii="Arial" w:hAnsi="Arial" w:cs="Arial"/>
                <w:b/>
                <w:snapToGrid w:val="0"/>
                <w:szCs w:val="24"/>
              </w:rPr>
            </w:pPr>
          </w:p>
        </w:tc>
      </w:tr>
      <w:tr w:rsidR="0030383F" w:rsidRPr="003C1DC8" w14:paraId="4195F877" w14:textId="77777777" w:rsidTr="00570712">
        <w:trPr>
          <w:trHeight w:val="85"/>
        </w:trPr>
        <w:tc>
          <w:tcPr>
            <w:tcW w:w="9016" w:type="dxa"/>
            <w:gridSpan w:val="2"/>
            <w:shd w:val="clear" w:color="auto" w:fill="462666"/>
          </w:tcPr>
          <w:p w14:paraId="5E74CAD3" w14:textId="77777777" w:rsidR="0030383F" w:rsidRPr="003C1DC8" w:rsidRDefault="0030383F" w:rsidP="0030383F">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30383F" w:rsidRPr="003C1DC8" w14:paraId="74584F32" w14:textId="77777777" w:rsidTr="0030383F">
        <w:trPr>
          <w:trHeight w:val="85"/>
        </w:trPr>
        <w:tc>
          <w:tcPr>
            <w:tcW w:w="9016" w:type="dxa"/>
            <w:gridSpan w:val="2"/>
            <w:shd w:val="clear" w:color="auto" w:fill="FFFFFF" w:themeFill="background1"/>
          </w:tcPr>
          <w:p w14:paraId="3169B1B7" w14:textId="77777777" w:rsidR="0030383F" w:rsidRPr="003C1DC8" w:rsidRDefault="0030383F" w:rsidP="0030383F">
            <w:pPr>
              <w:pStyle w:val="ListParagraph"/>
              <w:ind w:left="0"/>
              <w:jc w:val="center"/>
              <w:rPr>
                <w:rFonts w:ascii="Arial" w:eastAsia="Calibri" w:hAnsi="Arial" w:cs="Arial"/>
                <w:b/>
                <w:color w:val="FFFFFF" w:themeColor="background1"/>
              </w:rPr>
            </w:pPr>
          </w:p>
          <w:p w14:paraId="3ED39412" w14:textId="77777777" w:rsidR="0030383F" w:rsidRPr="003C1DC8" w:rsidRDefault="0030383F" w:rsidP="0030383F">
            <w:pPr>
              <w:pStyle w:val="ListParagraph"/>
              <w:ind w:left="0"/>
              <w:jc w:val="center"/>
              <w:rPr>
                <w:rFonts w:ascii="Arial" w:eastAsia="Calibri" w:hAnsi="Arial" w:cs="Arial"/>
                <w:b/>
                <w:color w:val="FFFFFF" w:themeColor="background1"/>
              </w:rPr>
            </w:pPr>
          </w:p>
          <w:p w14:paraId="55E4412B" w14:textId="77777777" w:rsidR="0030383F" w:rsidRPr="003C1DC8" w:rsidRDefault="0030383F" w:rsidP="0030383F">
            <w:pPr>
              <w:pStyle w:val="ListParagraph"/>
              <w:ind w:left="0"/>
              <w:jc w:val="center"/>
              <w:rPr>
                <w:rFonts w:ascii="Arial" w:eastAsia="Calibri" w:hAnsi="Arial" w:cs="Arial"/>
                <w:b/>
                <w:color w:val="FFFFFF" w:themeColor="background1"/>
              </w:rPr>
            </w:pPr>
          </w:p>
          <w:p w14:paraId="30A4E52A" w14:textId="77777777" w:rsidR="0030383F" w:rsidRPr="003C1DC8" w:rsidRDefault="0030383F" w:rsidP="0030383F">
            <w:pPr>
              <w:pStyle w:val="ListParagraph"/>
              <w:ind w:left="0"/>
              <w:jc w:val="center"/>
              <w:rPr>
                <w:rFonts w:ascii="Arial" w:eastAsia="Calibri" w:hAnsi="Arial" w:cs="Arial"/>
                <w:b/>
                <w:color w:val="FFFFFF" w:themeColor="background1"/>
              </w:rPr>
            </w:pPr>
          </w:p>
          <w:p w14:paraId="40F84E3B" w14:textId="77777777" w:rsidR="0030383F" w:rsidRPr="003C1DC8" w:rsidRDefault="0030383F" w:rsidP="0030383F">
            <w:pPr>
              <w:pStyle w:val="ListParagraph"/>
              <w:ind w:left="0"/>
              <w:jc w:val="center"/>
              <w:rPr>
                <w:rFonts w:ascii="Arial" w:eastAsia="Calibri" w:hAnsi="Arial" w:cs="Arial"/>
                <w:b/>
                <w:color w:val="FFFFFF" w:themeColor="background1"/>
              </w:rPr>
            </w:pPr>
          </w:p>
          <w:p w14:paraId="10DDFC56" w14:textId="77777777" w:rsidR="0030383F" w:rsidRPr="003C1DC8" w:rsidRDefault="0030383F" w:rsidP="0030383F">
            <w:pPr>
              <w:pStyle w:val="ListParagraph"/>
              <w:ind w:left="0"/>
              <w:jc w:val="center"/>
              <w:rPr>
                <w:rFonts w:ascii="Arial" w:eastAsia="Calibri" w:hAnsi="Arial" w:cs="Arial"/>
                <w:b/>
                <w:color w:val="FFFFFF" w:themeColor="background1"/>
              </w:rPr>
            </w:pPr>
          </w:p>
          <w:p w14:paraId="2F262CFC" w14:textId="77777777" w:rsidR="0030383F" w:rsidRPr="003C1DC8" w:rsidRDefault="0030383F" w:rsidP="0030383F">
            <w:pPr>
              <w:pStyle w:val="ListParagraph"/>
              <w:ind w:left="0"/>
              <w:jc w:val="center"/>
              <w:rPr>
                <w:rFonts w:ascii="Arial" w:eastAsia="Calibri" w:hAnsi="Arial" w:cs="Arial"/>
                <w:b/>
                <w:color w:val="FFFFFF" w:themeColor="background1"/>
              </w:rPr>
            </w:pPr>
          </w:p>
          <w:p w14:paraId="66988CCC" w14:textId="77777777" w:rsidR="0030383F" w:rsidRPr="003C1DC8" w:rsidRDefault="0030383F" w:rsidP="0030383F">
            <w:pPr>
              <w:pStyle w:val="ListParagraph"/>
              <w:ind w:left="0"/>
              <w:jc w:val="center"/>
              <w:rPr>
                <w:rFonts w:ascii="Arial" w:eastAsia="Calibri" w:hAnsi="Arial" w:cs="Arial"/>
                <w:b/>
                <w:color w:val="FFFFFF" w:themeColor="background1"/>
              </w:rPr>
            </w:pPr>
          </w:p>
          <w:p w14:paraId="055E525E" w14:textId="77777777" w:rsidR="0030383F" w:rsidRPr="003C1DC8" w:rsidRDefault="0030383F" w:rsidP="0030383F">
            <w:pPr>
              <w:pStyle w:val="ListParagraph"/>
              <w:ind w:left="0"/>
              <w:jc w:val="center"/>
              <w:rPr>
                <w:rFonts w:ascii="Arial" w:eastAsia="Calibri" w:hAnsi="Arial" w:cs="Arial"/>
                <w:b/>
                <w:color w:val="FFFFFF" w:themeColor="background1"/>
              </w:rPr>
            </w:pPr>
          </w:p>
          <w:p w14:paraId="0E8A94FA" w14:textId="77777777" w:rsidR="0030383F" w:rsidRPr="003C1DC8" w:rsidRDefault="0030383F" w:rsidP="0030383F">
            <w:pPr>
              <w:pStyle w:val="ListParagraph"/>
              <w:ind w:left="0"/>
              <w:jc w:val="center"/>
              <w:rPr>
                <w:rFonts w:ascii="Arial" w:eastAsia="Calibri" w:hAnsi="Arial" w:cs="Arial"/>
                <w:b/>
                <w:color w:val="FFFFFF" w:themeColor="background1"/>
              </w:rPr>
            </w:pPr>
          </w:p>
          <w:p w14:paraId="7581F077" w14:textId="77777777" w:rsidR="0030383F" w:rsidRPr="003C1DC8" w:rsidRDefault="0030383F" w:rsidP="0030383F">
            <w:pPr>
              <w:pStyle w:val="ListParagraph"/>
              <w:ind w:left="0"/>
              <w:jc w:val="center"/>
              <w:rPr>
                <w:rFonts w:ascii="Arial" w:eastAsia="Calibri" w:hAnsi="Arial" w:cs="Arial"/>
                <w:b/>
                <w:color w:val="FFFFFF" w:themeColor="background1"/>
              </w:rPr>
            </w:pPr>
          </w:p>
          <w:p w14:paraId="14F30789" w14:textId="77777777" w:rsidR="0030383F" w:rsidRPr="003C1DC8" w:rsidRDefault="0030383F" w:rsidP="0030383F">
            <w:pPr>
              <w:pStyle w:val="ListParagraph"/>
              <w:ind w:left="0"/>
              <w:jc w:val="center"/>
              <w:rPr>
                <w:rFonts w:ascii="Arial" w:eastAsia="Calibri" w:hAnsi="Arial" w:cs="Arial"/>
                <w:b/>
                <w:color w:val="FFFFFF" w:themeColor="background1"/>
              </w:rPr>
            </w:pPr>
          </w:p>
          <w:p w14:paraId="4A74C173" w14:textId="77777777" w:rsidR="0030383F" w:rsidRPr="003C1DC8" w:rsidRDefault="0030383F" w:rsidP="0030383F">
            <w:pPr>
              <w:pStyle w:val="ListParagraph"/>
              <w:ind w:left="0"/>
              <w:jc w:val="center"/>
              <w:rPr>
                <w:rFonts w:ascii="Arial" w:eastAsia="Calibri" w:hAnsi="Arial" w:cs="Arial"/>
                <w:b/>
                <w:color w:val="FFFFFF" w:themeColor="background1"/>
              </w:rPr>
            </w:pPr>
          </w:p>
          <w:p w14:paraId="7C2E38D5" w14:textId="77777777" w:rsidR="0030383F" w:rsidRPr="003C1DC8" w:rsidRDefault="0030383F" w:rsidP="0030383F">
            <w:pPr>
              <w:pStyle w:val="ListParagraph"/>
              <w:ind w:left="0"/>
              <w:jc w:val="center"/>
              <w:rPr>
                <w:rFonts w:ascii="Arial" w:eastAsia="Calibri" w:hAnsi="Arial" w:cs="Arial"/>
                <w:b/>
                <w:color w:val="FFFFFF" w:themeColor="background1"/>
              </w:rPr>
            </w:pPr>
          </w:p>
          <w:p w14:paraId="14473E57" w14:textId="77777777" w:rsidR="0030383F" w:rsidRPr="003C1DC8" w:rsidRDefault="0030383F" w:rsidP="0030383F">
            <w:pPr>
              <w:pStyle w:val="ListParagraph"/>
              <w:ind w:left="0"/>
              <w:jc w:val="center"/>
              <w:rPr>
                <w:rFonts w:ascii="Arial" w:eastAsia="Calibri" w:hAnsi="Arial" w:cs="Arial"/>
                <w:b/>
                <w:color w:val="FFFFFF" w:themeColor="background1"/>
              </w:rPr>
            </w:pPr>
          </w:p>
          <w:p w14:paraId="0C2F45EF" w14:textId="77777777" w:rsidR="0030383F" w:rsidRPr="003C1DC8" w:rsidRDefault="0030383F" w:rsidP="0030383F">
            <w:pPr>
              <w:pStyle w:val="ListParagraph"/>
              <w:ind w:left="0"/>
              <w:jc w:val="center"/>
              <w:rPr>
                <w:rFonts w:ascii="Arial" w:eastAsia="Calibri" w:hAnsi="Arial" w:cs="Arial"/>
                <w:b/>
                <w:color w:val="FFFFFF" w:themeColor="background1"/>
              </w:rPr>
            </w:pPr>
          </w:p>
          <w:p w14:paraId="0C9A8964" w14:textId="77777777" w:rsidR="0030383F" w:rsidRPr="003C1DC8" w:rsidRDefault="0030383F" w:rsidP="0030383F">
            <w:pPr>
              <w:pStyle w:val="ListParagraph"/>
              <w:ind w:left="0"/>
              <w:jc w:val="center"/>
              <w:rPr>
                <w:rFonts w:ascii="Arial" w:eastAsia="Calibri" w:hAnsi="Arial" w:cs="Arial"/>
                <w:b/>
                <w:color w:val="FFFFFF" w:themeColor="background1"/>
              </w:rPr>
            </w:pPr>
          </w:p>
          <w:p w14:paraId="1F957136" w14:textId="77777777" w:rsidR="0030383F" w:rsidRPr="003C1DC8" w:rsidRDefault="0030383F" w:rsidP="0030383F">
            <w:pPr>
              <w:pStyle w:val="ListParagraph"/>
              <w:ind w:left="0"/>
              <w:jc w:val="center"/>
              <w:rPr>
                <w:rFonts w:ascii="Arial" w:eastAsia="Calibri" w:hAnsi="Arial" w:cs="Arial"/>
                <w:b/>
                <w:color w:val="FFFFFF" w:themeColor="background1"/>
              </w:rPr>
            </w:pPr>
          </w:p>
          <w:p w14:paraId="4324DAB7" w14:textId="77777777" w:rsidR="0030383F" w:rsidRPr="003C1DC8" w:rsidRDefault="0030383F" w:rsidP="0030383F">
            <w:pPr>
              <w:pStyle w:val="ListParagraph"/>
              <w:ind w:left="0"/>
              <w:jc w:val="center"/>
              <w:rPr>
                <w:rFonts w:ascii="Arial" w:eastAsia="Calibri" w:hAnsi="Arial" w:cs="Arial"/>
                <w:b/>
                <w:color w:val="FFFFFF" w:themeColor="background1"/>
              </w:rPr>
            </w:pPr>
          </w:p>
          <w:p w14:paraId="77E77DDC" w14:textId="77777777" w:rsidR="0030383F" w:rsidRPr="003C1DC8" w:rsidRDefault="0030383F" w:rsidP="0030383F">
            <w:pPr>
              <w:pStyle w:val="ListParagraph"/>
              <w:ind w:left="0"/>
              <w:jc w:val="center"/>
              <w:rPr>
                <w:rFonts w:ascii="Arial" w:eastAsia="Calibri" w:hAnsi="Arial" w:cs="Arial"/>
                <w:b/>
                <w:color w:val="FFFFFF" w:themeColor="background1"/>
              </w:rPr>
            </w:pPr>
          </w:p>
          <w:p w14:paraId="06D469E5" w14:textId="77777777" w:rsidR="0030383F" w:rsidRPr="003C1DC8" w:rsidRDefault="0030383F" w:rsidP="0030383F">
            <w:pPr>
              <w:pStyle w:val="ListParagraph"/>
              <w:ind w:left="0"/>
              <w:jc w:val="center"/>
              <w:rPr>
                <w:rFonts w:ascii="Arial" w:eastAsia="Calibri" w:hAnsi="Arial" w:cs="Arial"/>
                <w:b/>
                <w:color w:val="FFFFFF" w:themeColor="background1"/>
              </w:rPr>
            </w:pPr>
          </w:p>
          <w:p w14:paraId="1DEF2B2B" w14:textId="77777777" w:rsidR="0030383F" w:rsidRPr="003C1DC8" w:rsidRDefault="0030383F" w:rsidP="0030383F">
            <w:pPr>
              <w:pStyle w:val="ListParagraph"/>
              <w:ind w:left="0"/>
              <w:jc w:val="center"/>
              <w:rPr>
                <w:rFonts w:ascii="Arial" w:eastAsia="Calibri" w:hAnsi="Arial" w:cs="Arial"/>
                <w:b/>
                <w:color w:val="FFFFFF" w:themeColor="background1"/>
              </w:rPr>
            </w:pPr>
          </w:p>
          <w:p w14:paraId="7B57D434" w14:textId="77777777" w:rsidR="0030383F" w:rsidRPr="003C1DC8" w:rsidRDefault="0030383F" w:rsidP="0030383F">
            <w:pPr>
              <w:pStyle w:val="ListParagraph"/>
              <w:ind w:left="0"/>
              <w:jc w:val="center"/>
              <w:rPr>
                <w:rFonts w:ascii="Arial" w:eastAsia="Calibri" w:hAnsi="Arial" w:cs="Arial"/>
                <w:b/>
                <w:color w:val="FFFFFF" w:themeColor="background1"/>
              </w:rPr>
            </w:pPr>
          </w:p>
          <w:p w14:paraId="7374C8F2" w14:textId="77777777" w:rsidR="0030383F" w:rsidRPr="003C1DC8" w:rsidRDefault="0030383F" w:rsidP="0030383F">
            <w:pPr>
              <w:pStyle w:val="ListParagraph"/>
              <w:ind w:left="0"/>
              <w:jc w:val="center"/>
              <w:rPr>
                <w:rFonts w:ascii="Arial" w:eastAsia="Calibri" w:hAnsi="Arial" w:cs="Arial"/>
                <w:b/>
                <w:color w:val="FFFFFF" w:themeColor="background1"/>
              </w:rPr>
            </w:pPr>
          </w:p>
          <w:p w14:paraId="624DE812" w14:textId="77777777" w:rsidR="0030383F" w:rsidRPr="003C1DC8" w:rsidRDefault="0030383F" w:rsidP="0030383F">
            <w:pPr>
              <w:pStyle w:val="ListParagraph"/>
              <w:ind w:left="0"/>
              <w:jc w:val="center"/>
              <w:rPr>
                <w:rFonts w:ascii="Arial" w:eastAsia="Calibri" w:hAnsi="Arial" w:cs="Arial"/>
                <w:b/>
                <w:color w:val="FFFFFF" w:themeColor="background1"/>
              </w:rPr>
            </w:pPr>
          </w:p>
          <w:p w14:paraId="61CCD3A1" w14:textId="77777777" w:rsidR="0030383F" w:rsidRPr="003C1DC8" w:rsidRDefault="0030383F" w:rsidP="0030383F">
            <w:pPr>
              <w:pStyle w:val="ListParagraph"/>
              <w:ind w:left="0"/>
              <w:jc w:val="center"/>
              <w:rPr>
                <w:rFonts w:ascii="Arial" w:eastAsia="Calibri" w:hAnsi="Arial" w:cs="Arial"/>
                <w:b/>
                <w:color w:val="FFFFFF" w:themeColor="background1"/>
              </w:rPr>
            </w:pPr>
          </w:p>
          <w:p w14:paraId="09DFA035" w14:textId="77777777" w:rsidR="0030383F" w:rsidRPr="003C1DC8" w:rsidRDefault="0030383F" w:rsidP="0030383F">
            <w:pPr>
              <w:pStyle w:val="ListParagraph"/>
              <w:ind w:left="0"/>
              <w:jc w:val="center"/>
              <w:rPr>
                <w:rFonts w:ascii="Arial" w:eastAsia="Calibri" w:hAnsi="Arial" w:cs="Arial"/>
                <w:b/>
                <w:color w:val="FFFFFF" w:themeColor="background1"/>
              </w:rPr>
            </w:pPr>
          </w:p>
          <w:p w14:paraId="6311C720" w14:textId="77777777" w:rsidR="0030383F" w:rsidRPr="003C1DC8" w:rsidRDefault="0030383F" w:rsidP="0030383F">
            <w:pPr>
              <w:pStyle w:val="ListParagraph"/>
              <w:ind w:left="0"/>
              <w:jc w:val="center"/>
              <w:rPr>
                <w:rFonts w:ascii="Arial" w:eastAsia="Calibri" w:hAnsi="Arial" w:cs="Arial"/>
                <w:b/>
                <w:color w:val="FFFFFF" w:themeColor="background1"/>
              </w:rPr>
            </w:pPr>
          </w:p>
          <w:p w14:paraId="3C110778" w14:textId="77777777" w:rsidR="0030383F" w:rsidRPr="003C1DC8" w:rsidRDefault="0030383F" w:rsidP="0030383F">
            <w:pPr>
              <w:pStyle w:val="ListParagraph"/>
              <w:ind w:left="0"/>
              <w:jc w:val="center"/>
              <w:rPr>
                <w:rFonts w:ascii="Arial" w:eastAsia="Calibri" w:hAnsi="Arial" w:cs="Arial"/>
                <w:b/>
                <w:color w:val="FFFFFF" w:themeColor="background1"/>
              </w:rPr>
            </w:pPr>
          </w:p>
        </w:tc>
      </w:tr>
    </w:tbl>
    <w:p w14:paraId="7AE331BD" w14:textId="77777777" w:rsidR="0030383F" w:rsidRPr="003C1DC8" w:rsidRDefault="0030383F" w:rsidP="00964630">
      <w:pPr>
        <w:spacing w:after="0"/>
        <w:jc w:val="both"/>
        <w:rPr>
          <w:rFonts w:ascii="Arial" w:eastAsia="Times New Roman" w:hAnsi="Arial" w:cs="Arial"/>
          <w:snapToGrid w:val="0"/>
          <w:color w:val="FF0000"/>
          <w:szCs w:val="24"/>
        </w:rPr>
      </w:pPr>
    </w:p>
    <w:p w14:paraId="78F8142C" w14:textId="77777777" w:rsidR="0030383F" w:rsidRPr="003C1DC8" w:rsidRDefault="0030383F">
      <w:pPr>
        <w:rPr>
          <w:rFonts w:ascii="Arial" w:eastAsia="Times New Roman" w:hAnsi="Arial" w:cs="Arial"/>
          <w:snapToGrid w:val="0"/>
          <w:color w:val="FF0000"/>
          <w:szCs w:val="24"/>
        </w:rPr>
      </w:pPr>
      <w:r w:rsidRPr="003C1DC8">
        <w:rPr>
          <w:rFonts w:ascii="Arial" w:eastAsia="Times New Roman" w:hAnsi="Arial" w:cs="Arial"/>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30383F" w:rsidRPr="003C1DC8" w14:paraId="16D9ED0D" w14:textId="77777777" w:rsidTr="006C57C9">
        <w:tc>
          <w:tcPr>
            <w:tcW w:w="6374" w:type="dxa"/>
            <w:shd w:val="clear" w:color="auto" w:fill="462666"/>
          </w:tcPr>
          <w:p w14:paraId="602AC735" w14:textId="57A51FC9" w:rsidR="0030383F" w:rsidRPr="003C1DC8" w:rsidRDefault="0030383F" w:rsidP="00E74C50">
            <w:pPr>
              <w:pStyle w:val="Heading2"/>
              <w:rPr>
                <w:snapToGrid w:val="0"/>
                <w:highlight w:val="lightGray"/>
              </w:rPr>
            </w:pPr>
            <w:bookmarkStart w:id="13" w:name="_Toc174617222"/>
            <w:r w:rsidRPr="00E74C50">
              <w:rPr>
                <w:snapToGrid w:val="0"/>
                <w:color w:val="FFFFFF" w:themeColor="background1"/>
              </w:rPr>
              <w:lastRenderedPageBreak/>
              <w:t>Section 2</w:t>
            </w:r>
            <w:r w:rsidR="00662482">
              <w:rPr>
                <w:snapToGrid w:val="0"/>
                <w:color w:val="FFFFFF" w:themeColor="background1"/>
              </w:rPr>
              <w:t xml:space="preserve">- </w:t>
            </w:r>
            <w:r w:rsidR="00FD73F0">
              <w:rPr>
                <w:snapToGrid w:val="0"/>
                <w:color w:val="FFFFFF" w:themeColor="background1"/>
              </w:rPr>
              <w:t>Approach and methodology</w:t>
            </w:r>
            <w:bookmarkEnd w:id="13"/>
          </w:p>
        </w:tc>
        <w:tc>
          <w:tcPr>
            <w:tcW w:w="2642" w:type="dxa"/>
            <w:shd w:val="clear" w:color="auto" w:fill="462666"/>
          </w:tcPr>
          <w:p w14:paraId="64291365" w14:textId="77777777" w:rsidR="0030383F" w:rsidRPr="003C1DC8" w:rsidRDefault="0030383F"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30383F" w:rsidRPr="003C1DC8" w14:paraId="0E24B703" w14:textId="77777777" w:rsidTr="006C57C9">
        <w:tc>
          <w:tcPr>
            <w:tcW w:w="6374" w:type="dxa"/>
            <w:shd w:val="clear" w:color="auto" w:fill="462666"/>
          </w:tcPr>
          <w:p w14:paraId="4167B9A7" w14:textId="77777777" w:rsidR="0030383F" w:rsidRPr="003C1DC8" w:rsidRDefault="0030383F"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434A22C5" w14:textId="78206E7B" w:rsidR="0030383F" w:rsidRPr="003C1DC8" w:rsidRDefault="00FE7255" w:rsidP="006B71C5">
            <w:pPr>
              <w:rPr>
                <w:rFonts w:ascii="Arial" w:hAnsi="Arial" w:cs="Arial"/>
                <w:b/>
                <w:snapToGrid w:val="0"/>
                <w:color w:val="FFFFFF" w:themeColor="background1"/>
                <w:sz w:val="22"/>
                <w:szCs w:val="24"/>
              </w:rPr>
            </w:pPr>
            <w:r w:rsidRPr="00AB3032">
              <w:rPr>
                <w:rFonts w:ascii="Arial" w:hAnsi="Arial" w:cs="Arial"/>
                <w:b/>
                <w:snapToGrid w:val="0"/>
                <w:color w:val="FFFFFF" w:themeColor="background1"/>
                <w:sz w:val="22"/>
                <w:szCs w:val="24"/>
              </w:rPr>
              <w:t>25</w:t>
            </w:r>
            <w:r w:rsidR="0030383F" w:rsidRPr="00AB3032">
              <w:rPr>
                <w:rFonts w:ascii="Arial" w:hAnsi="Arial" w:cs="Arial"/>
                <w:b/>
                <w:snapToGrid w:val="0"/>
                <w:color w:val="FFFFFF" w:themeColor="background1"/>
                <w:sz w:val="22"/>
                <w:szCs w:val="24"/>
              </w:rPr>
              <w:t>%</w:t>
            </w:r>
          </w:p>
        </w:tc>
      </w:tr>
      <w:tr w:rsidR="0030383F" w:rsidRPr="003C1DC8" w14:paraId="511E654D" w14:textId="77777777" w:rsidTr="006B71C5">
        <w:trPr>
          <w:trHeight w:val="85"/>
        </w:trPr>
        <w:tc>
          <w:tcPr>
            <w:tcW w:w="9016" w:type="dxa"/>
            <w:gridSpan w:val="2"/>
          </w:tcPr>
          <w:p w14:paraId="318DA098" w14:textId="77777777" w:rsidR="0030383F" w:rsidRPr="003C1DC8" w:rsidRDefault="0030383F" w:rsidP="006B71C5">
            <w:pPr>
              <w:pStyle w:val="ListParagraph"/>
              <w:ind w:left="0"/>
              <w:rPr>
                <w:rFonts w:ascii="Arial" w:eastAsia="Calibri" w:hAnsi="Arial" w:cs="Arial"/>
              </w:rPr>
            </w:pPr>
          </w:p>
          <w:p w14:paraId="712BA386" w14:textId="38FB8B00" w:rsidR="00732A96" w:rsidRDefault="00732A96" w:rsidP="003C5158">
            <w:pPr>
              <w:pStyle w:val="ListParagraph"/>
              <w:ind w:left="0"/>
              <w:rPr>
                <w:rFonts w:ascii="Arial" w:hAnsi="Arial" w:cs="Arial"/>
                <w:bCs/>
                <w:color w:val="191919"/>
                <w:sz w:val="22"/>
                <w:szCs w:val="24"/>
              </w:rPr>
            </w:pPr>
          </w:p>
          <w:p w14:paraId="2B31AB0F" w14:textId="77777777" w:rsidR="00854A1C" w:rsidRDefault="00732A96" w:rsidP="003C5158">
            <w:pPr>
              <w:pStyle w:val="ListParagraph"/>
              <w:ind w:left="0"/>
              <w:rPr>
                <w:rFonts w:ascii="Arial" w:hAnsi="Arial" w:cs="Arial"/>
                <w:bCs/>
                <w:color w:val="191919"/>
                <w:sz w:val="22"/>
                <w:szCs w:val="24"/>
              </w:rPr>
            </w:pPr>
            <w:r>
              <w:rPr>
                <w:rFonts w:ascii="Arial" w:hAnsi="Arial" w:cs="Arial"/>
                <w:bCs/>
                <w:color w:val="191919"/>
                <w:sz w:val="22"/>
                <w:szCs w:val="24"/>
              </w:rPr>
              <w:t>Please outline your approach to the project, including but not limited to:</w:t>
            </w:r>
          </w:p>
          <w:p w14:paraId="0E6CF37F" w14:textId="77777777" w:rsidR="00854A1C" w:rsidRDefault="00854A1C" w:rsidP="00D53256">
            <w:pPr>
              <w:pStyle w:val="ListParagraph"/>
              <w:numPr>
                <w:ilvl w:val="0"/>
                <w:numId w:val="21"/>
              </w:numPr>
              <w:rPr>
                <w:rFonts w:ascii="Arial" w:hAnsi="Arial" w:cs="Arial"/>
                <w:bCs/>
                <w:color w:val="191919"/>
                <w:sz w:val="22"/>
                <w:szCs w:val="24"/>
              </w:rPr>
            </w:pPr>
            <w:r>
              <w:rPr>
                <w:rFonts w:ascii="Arial" w:hAnsi="Arial" w:cs="Arial"/>
                <w:bCs/>
                <w:color w:val="191919"/>
                <w:sz w:val="22"/>
                <w:szCs w:val="24"/>
              </w:rPr>
              <w:t>Refining research questions</w:t>
            </w:r>
          </w:p>
          <w:p w14:paraId="088C3A12" w14:textId="77777777" w:rsidR="00135925" w:rsidRDefault="00854A1C" w:rsidP="00D53256">
            <w:pPr>
              <w:pStyle w:val="ListParagraph"/>
              <w:numPr>
                <w:ilvl w:val="0"/>
                <w:numId w:val="21"/>
              </w:numPr>
              <w:rPr>
                <w:rFonts w:ascii="Arial" w:hAnsi="Arial" w:cs="Arial"/>
                <w:bCs/>
                <w:color w:val="191919"/>
                <w:sz w:val="22"/>
                <w:szCs w:val="24"/>
              </w:rPr>
            </w:pPr>
            <w:r>
              <w:rPr>
                <w:rFonts w:ascii="Arial" w:hAnsi="Arial" w:cs="Arial"/>
                <w:bCs/>
                <w:color w:val="191919"/>
                <w:sz w:val="22"/>
                <w:szCs w:val="24"/>
              </w:rPr>
              <w:t>Proposed methods to answer research questions (literature review, prim</w:t>
            </w:r>
            <w:r w:rsidR="00135925">
              <w:rPr>
                <w:rFonts w:ascii="Arial" w:hAnsi="Arial" w:cs="Arial"/>
                <w:bCs/>
                <w:color w:val="191919"/>
                <w:sz w:val="22"/>
                <w:szCs w:val="24"/>
              </w:rPr>
              <w:t>ary research)</w:t>
            </w:r>
          </w:p>
          <w:p w14:paraId="4C749A09" w14:textId="648185B3" w:rsidR="00DB1D46" w:rsidRDefault="00135925" w:rsidP="00D53256">
            <w:pPr>
              <w:pStyle w:val="ListParagraph"/>
              <w:numPr>
                <w:ilvl w:val="0"/>
                <w:numId w:val="21"/>
              </w:numPr>
              <w:rPr>
                <w:rFonts w:ascii="Arial" w:hAnsi="Arial" w:cs="Arial"/>
                <w:bCs/>
                <w:color w:val="191919"/>
                <w:sz w:val="22"/>
                <w:szCs w:val="24"/>
              </w:rPr>
            </w:pPr>
            <w:r>
              <w:rPr>
                <w:rFonts w:ascii="Arial" w:hAnsi="Arial" w:cs="Arial"/>
                <w:bCs/>
                <w:color w:val="191919"/>
                <w:sz w:val="22"/>
                <w:szCs w:val="24"/>
              </w:rPr>
              <w:t>Identifying recommendations (for service providers)</w:t>
            </w:r>
          </w:p>
          <w:p w14:paraId="6868F95D" w14:textId="25104B47" w:rsidR="00732A96" w:rsidRPr="0082773E" w:rsidRDefault="00DB1D46" w:rsidP="00D53256">
            <w:pPr>
              <w:pStyle w:val="ListParagraph"/>
              <w:numPr>
                <w:ilvl w:val="0"/>
                <w:numId w:val="21"/>
              </w:numPr>
              <w:rPr>
                <w:rFonts w:ascii="Arial" w:hAnsi="Arial" w:cs="Arial"/>
                <w:bCs/>
                <w:color w:val="191919"/>
                <w:sz w:val="22"/>
                <w:szCs w:val="24"/>
              </w:rPr>
            </w:pPr>
            <w:r>
              <w:rPr>
                <w:rFonts w:ascii="Arial" w:hAnsi="Arial" w:cs="Arial"/>
                <w:bCs/>
                <w:color w:val="191919"/>
                <w:sz w:val="22"/>
                <w:szCs w:val="24"/>
              </w:rPr>
              <w:t>Storytelling outputs</w:t>
            </w:r>
          </w:p>
          <w:p w14:paraId="5234DD66" w14:textId="77777777" w:rsidR="0030383F" w:rsidRPr="003C1DC8" w:rsidRDefault="0030383F" w:rsidP="006B71C5">
            <w:pPr>
              <w:rPr>
                <w:rFonts w:ascii="Arial" w:hAnsi="Arial" w:cs="Arial"/>
                <w:b/>
                <w:snapToGrid w:val="0"/>
                <w:szCs w:val="24"/>
              </w:rPr>
            </w:pPr>
          </w:p>
        </w:tc>
      </w:tr>
      <w:tr w:rsidR="0030383F" w:rsidRPr="003C1DC8" w14:paraId="0D05EE4D" w14:textId="77777777" w:rsidTr="006C57C9">
        <w:trPr>
          <w:trHeight w:val="85"/>
        </w:trPr>
        <w:tc>
          <w:tcPr>
            <w:tcW w:w="9016" w:type="dxa"/>
            <w:gridSpan w:val="2"/>
            <w:shd w:val="clear" w:color="auto" w:fill="462666"/>
          </w:tcPr>
          <w:p w14:paraId="16210D3F" w14:textId="77777777" w:rsidR="0030383F" w:rsidRPr="003C1DC8" w:rsidRDefault="0030383F" w:rsidP="006B71C5">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30383F" w:rsidRPr="003C1DC8" w14:paraId="6FC491F6" w14:textId="77777777" w:rsidTr="006B71C5">
        <w:trPr>
          <w:trHeight w:val="85"/>
        </w:trPr>
        <w:tc>
          <w:tcPr>
            <w:tcW w:w="9016" w:type="dxa"/>
            <w:gridSpan w:val="2"/>
            <w:shd w:val="clear" w:color="auto" w:fill="FFFFFF" w:themeFill="background1"/>
          </w:tcPr>
          <w:p w14:paraId="3793AD3B" w14:textId="77777777" w:rsidR="0030383F" w:rsidRPr="003C1DC8" w:rsidRDefault="0030383F" w:rsidP="006B71C5">
            <w:pPr>
              <w:pStyle w:val="ListParagraph"/>
              <w:ind w:left="0"/>
              <w:jc w:val="center"/>
              <w:rPr>
                <w:rFonts w:ascii="Arial" w:eastAsia="Calibri" w:hAnsi="Arial" w:cs="Arial"/>
                <w:b/>
                <w:color w:val="FFFFFF" w:themeColor="background1"/>
              </w:rPr>
            </w:pPr>
          </w:p>
          <w:p w14:paraId="37697F2F" w14:textId="77777777" w:rsidR="0030383F" w:rsidRPr="003C1DC8" w:rsidRDefault="0030383F" w:rsidP="006B71C5">
            <w:pPr>
              <w:pStyle w:val="ListParagraph"/>
              <w:ind w:left="0"/>
              <w:jc w:val="center"/>
              <w:rPr>
                <w:rFonts w:ascii="Arial" w:eastAsia="Calibri" w:hAnsi="Arial" w:cs="Arial"/>
                <w:b/>
                <w:color w:val="FFFFFF" w:themeColor="background1"/>
              </w:rPr>
            </w:pPr>
          </w:p>
          <w:p w14:paraId="6541043D" w14:textId="77777777" w:rsidR="0030383F" w:rsidRPr="003C1DC8" w:rsidRDefault="0030383F" w:rsidP="006B71C5">
            <w:pPr>
              <w:pStyle w:val="ListParagraph"/>
              <w:ind w:left="0"/>
              <w:jc w:val="center"/>
              <w:rPr>
                <w:rFonts w:ascii="Arial" w:eastAsia="Calibri" w:hAnsi="Arial" w:cs="Arial"/>
                <w:b/>
                <w:color w:val="FFFFFF" w:themeColor="background1"/>
              </w:rPr>
            </w:pPr>
          </w:p>
          <w:p w14:paraId="0A4C9405" w14:textId="77777777" w:rsidR="0030383F" w:rsidRPr="003C1DC8" w:rsidRDefault="0030383F" w:rsidP="006B71C5">
            <w:pPr>
              <w:pStyle w:val="ListParagraph"/>
              <w:ind w:left="0"/>
              <w:jc w:val="center"/>
              <w:rPr>
                <w:rFonts w:ascii="Arial" w:eastAsia="Calibri" w:hAnsi="Arial" w:cs="Arial"/>
                <w:b/>
                <w:color w:val="FFFFFF" w:themeColor="background1"/>
              </w:rPr>
            </w:pPr>
          </w:p>
          <w:p w14:paraId="36D740F5" w14:textId="77777777" w:rsidR="0030383F" w:rsidRPr="003C1DC8" w:rsidRDefault="0030383F" w:rsidP="006B71C5">
            <w:pPr>
              <w:pStyle w:val="ListParagraph"/>
              <w:ind w:left="0"/>
              <w:jc w:val="center"/>
              <w:rPr>
                <w:rFonts w:ascii="Arial" w:eastAsia="Calibri" w:hAnsi="Arial" w:cs="Arial"/>
                <w:b/>
                <w:color w:val="FFFFFF" w:themeColor="background1"/>
              </w:rPr>
            </w:pPr>
          </w:p>
          <w:p w14:paraId="7AE3D93B" w14:textId="77777777" w:rsidR="0030383F" w:rsidRPr="003C1DC8" w:rsidRDefault="0030383F" w:rsidP="006B71C5">
            <w:pPr>
              <w:pStyle w:val="ListParagraph"/>
              <w:ind w:left="0"/>
              <w:jc w:val="center"/>
              <w:rPr>
                <w:rFonts w:ascii="Arial" w:eastAsia="Calibri" w:hAnsi="Arial" w:cs="Arial"/>
                <w:b/>
                <w:color w:val="FFFFFF" w:themeColor="background1"/>
              </w:rPr>
            </w:pPr>
          </w:p>
          <w:p w14:paraId="1211B1A9" w14:textId="77777777" w:rsidR="0030383F" w:rsidRPr="003C1DC8" w:rsidRDefault="0030383F" w:rsidP="006B71C5">
            <w:pPr>
              <w:pStyle w:val="ListParagraph"/>
              <w:ind w:left="0"/>
              <w:jc w:val="center"/>
              <w:rPr>
                <w:rFonts w:ascii="Arial" w:eastAsia="Calibri" w:hAnsi="Arial" w:cs="Arial"/>
                <w:b/>
                <w:color w:val="FFFFFF" w:themeColor="background1"/>
              </w:rPr>
            </w:pPr>
          </w:p>
          <w:p w14:paraId="4BD9525F" w14:textId="77777777" w:rsidR="0030383F" w:rsidRPr="003C1DC8" w:rsidRDefault="0030383F" w:rsidP="006B71C5">
            <w:pPr>
              <w:pStyle w:val="ListParagraph"/>
              <w:ind w:left="0"/>
              <w:jc w:val="center"/>
              <w:rPr>
                <w:rFonts w:ascii="Arial" w:eastAsia="Calibri" w:hAnsi="Arial" w:cs="Arial"/>
                <w:b/>
                <w:color w:val="FFFFFF" w:themeColor="background1"/>
              </w:rPr>
            </w:pPr>
          </w:p>
          <w:p w14:paraId="6B39E645" w14:textId="77777777" w:rsidR="0030383F" w:rsidRPr="003C1DC8" w:rsidRDefault="0030383F" w:rsidP="006B71C5">
            <w:pPr>
              <w:pStyle w:val="ListParagraph"/>
              <w:ind w:left="0"/>
              <w:jc w:val="center"/>
              <w:rPr>
                <w:rFonts w:ascii="Arial" w:eastAsia="Calibri" w:hAnsi="Arial" w:cs="Arial"/>
                <w:b/>
                <w:color w:val="FFFFFF" w:themeColor="background1"/>
              </w:rPr>
            </w:pPr>
          </w:p>
          <w:p w14:paraId="2743C427" w14:textId="77777777" w:rsidR="0030383F" w:rsidRPr="003C1DC8" w:rsidRDefault="0030383F" w:rsidP="006B71C5">
            <w:pPr>
              <w:pStyle w:val="ListParagraph"/>
              <w:ind w:left="0"/>
              <w:jc w:val="center"/>
              <w:rPr>
                <w:rFonts w:ascii="Arial" w:eastAsia="Calibri" w:hAnsi="Arial" w:cs="Arial"/>
                <w:b/>
                <w:color w:val="FFFFFF" w:themeColor="background1"/>
              </w:rPr>
            </w:pPr>
          </w:p>
          <w:p w14:paraId="6DC8D2F9" w14:textId="77777777" w:rsidR="0030383F" w:rsidRPr="003C1DC8" w:rsidRDefault="0030383F" w:rsidP="006B71C5">
            <w:pPr>
              <w:pStyle w:val="ListParagraph"/>
              <w:ind w:left="0"/>
              <w:jc w:val="center"/>
              <w:rPr>
                <w:rFonts w:ascii="Arial" w:eastAsia="Calibri" w:hAnsi="Arial" w:cs="Arial"/>
                <w:b/>
                <w:color w:val="FFFFFF" w:themeColor="background1"/>
              </w:rPr>
            </w:pPr>
          </w:p>
          <w:p w14:paraId="4C528D3F" w14:textId="77777777" w:rsidR="0030383F" w:rsidRPr="003C1DC8" w:rsidRDefault="0030383F" w:rsidP="006B71C5">
            <w:pPr>
              <w:pStyle w:val="ListParagraph"/>
              <w:ind w:left="0"/>
              <w:jc w:val="center"/>
              <w:rPr>
                <w:rFonts w:ascii="Arial" w:eastAsia="Calibri" w:hAnsi="Arial" w:cs="Arial"/>
                <w:b/>
                <w:color w:val="FFFFFF" w:themeColor="background1"/>
              </w:rPr>
            </w:pPr>
          </w:p>
          <w:p w14:paraId="16018E38" w14:textId="77777777" w:rsidR="0030383F" w:rsidRPr="003C1DC8" w:rsidRDefault="0030383F" w:rsidP="006B71C5">
            <w:pPr>
              <w:pStyle w:val="ListParagraph"/>
              <w:ind w:left="0"/>
              <w:jc w:val="center"/>
              <w:rPr>
                <w:rFonts w:ascii="Arial" w:eastAsia="Calibri" w:hAnsi="Arial" w:cs="Arial"/>
                <w:b/>
                <w:color w:val="FFFFFF" w:themeColor="background1"/>
              </w:rPr>
            </w:pPr>
          </w:p>
          <w:p w14:paraId="54B9B623" w14:textId="77777777" w:rsidR="0030383F" w:rsidRPr="003C1DC8" w:rsidRDefault="0030383F" w:rsidP="006B71C5">
            <w:pPr>
              <w:pStyle w:val="ListParagraph"/>
              <w:ind w:left="0"/>
              <w:jc w:val="center"/>
              <w:rPr>
                <w:rFonts w:ascii="Arial" w:eastAsia="Calibri" w:hAnsi="Arial" w:cs="Arial"/>
                <w:b/>
                <w:color w:val="FFFFFF" w:themeColor="background1"/>
              </w:rPr>
            </w:pPr>
          </w:p>
          <w:p w14:paraId="738D349A" w14:textId="77777777" w:rsidR="0030383F" w:rsidRPr="003C1DC8" w:rsidRDefault="0030383F" w:rsidP="006B71C5">
            <w:pPr>
              <w:pStyle w:val="ListParagraph"/>
              <w:ind w:left="0"/>
              <w:jc w:val="center"/>
              <w:rPr>
                <w:rFonts w:ascii="Arial" w:eastAsia="Calibri" w:hAnsi="Arial" w:cs="Arial"/>
                <w:b/>
                <w:color w:val="FFFFFF" w:themeColor="background1"/>
              </w:rPr>
            </w:pPr>
          </w:p>
          <w:p w14:paraId="0B27FAA0" w14:textId="77777777" w:rsidR="0030383F" w:rsidRPr="003C1DC8" w:rsidRDefault="0030383F" w:rsidP="006B71C5">
            <w:pPr>
              <w:pStyle w:val="ListParagraph"/>
              <w:ind w:left="0"/>
              <w:jc w:val="center"/>
              <w:rPr>
                <w:rFonts w:ascii="Arial" w:eastAsia="Calibri" w:hAnsi="Arial" w:cs="Arial"/>
                <w:b/>
                <w:color w:val="FFFFFF" w:themeColor="background1"/>
              </w:rPr>
            </w:pPr>
          </w:p>
          <w:p w14:paraId="17C67736" w14:textId="77777777" w:rsidR="0030383F" w:rsidRPr="003C1DC8" w:rsidRDefault="0030383F" w:rsidP="006B71C5">
            <w:pPr>
              <w:pStyle w:val="ListParagraph"/>
              <w:ind w:left="0"/>
              <w:jc w:val="center"/>
              <w:rPr>
                <w:rFonts w:ascii="Arial" w:eastAsia="Calibri" w:hAnsi="Arial" w:cs="Arial"/>
                <w:b/>
                <w:color w:val="FFFFFF" w:themeColor="background1"/>
              </w:rPr>
            </w:pPr>
          </w:p>
          <w:p w14:paraId="33D8171A" w14:textId="77777777" w:rsidR="0030383F" w:rsidRPr="003C1DC8" w:rsidRDefault="0030383F" w:rsidP="006B71C5">
            <w:pPr>
              <w:pStyle w:val="ListParagraph"/>
              <w:ind w:left="0"/>
              <w:jc w:val="center"/>
              <w:rPr>
                <w:rFonts w:ascii="Arial" w:eastAsia="Calibri" w:hAnsi="Arial" w:cs="Arial"/>
                <w:b/>
                <w:color w:val="FFFFFF" w:themeColor="background1"/>
              </w:rPr>
            </w:pPr>
          </w:p>
          <w:p w14:paraId="03FB1B0A" w14:textId="77777777" w:rsidR="0030383F" w:rsidRPr="003C1DC8" w:rsidRDefault="0030383F" w:rsidP="006B71C5">
            <w:pPr>
              <w:pStyle w:val="ListParagraph"/>
              <w:ind w:left="0"/>
              <w:jc w:val="center"/>
              <w:rPr>
                <w:rFonts w:ascii="Arial" w:eastAsia="Calibri" w:hAnsi="Arial" w:cs="Arial"/>
                <w:b/>
                <w:color w:val="FFFFFF" w:themeColor="background1"/>
              </w:rPr>
            </w:pPr>
          </w:p>
          <w:p w14:paraId="5348F2E6" w14:textId="77777777" w:rsidR="0030383F" w:rsidRPr="003C1DC8" w:rsidRDefault="0030383F" w:rsidP="006B71C5">
            <w:pPr>
              <w:pStyle w:val="ListParagraph"/>
              <w:ind w:left="0"/>
              <w:jc w:val="center"/>
              <w:rPr>
                <w:rFonts w:ascii="Arial" w:eastAsia="Calibri" w:hAnsi="Arial" w:cs="Arial"/>
                <w:b/>
                <w:color w:val="FFFFFF" w:themeColor="background1"/>
              </w:rPr>
            </w:pPr>
          </w:p>
          <w:p w14:paraId="309B3819" w14:textId="77777777" w:rsidR="0030383F" w:rsidRPr="003C1DC8" w:rsidRDefault="0030383F" w:rsidP="006B71C5">
            <w:pPr>
              <w:pStyle w:val="ListParagraph"/>
              <w:ind w:left="0"/>
              <w:jc w:val="center"/>
              <w:rPr>
                <w:rFonts w:ascii="Arial" w:eastAsia="Calibri" w:hAnsi="Arial" w:cs="Arial"/>
                <w:b/>
                <w:color w:val="FFFFFF" w:themeColor="background1"/>
              </w:rPr>
            </w:pPr>
          </w:p>
          <w:p w14:paraId="4DC3E90E" w14:textId="77777777" w:rsidR="0030383F" w:rsidRPr="003C1DC8" w:rsidRDefault="0030383F" w:rsidP="006B71C5">
            <w:pPr>
              <w:pStyle w:val="ListParagraph"/>
              <w:ind w:left="0"/>
              <w:jc w:val="center"/>
              <w:rPr>
                <w:rFonts w:ascii="Arial" w:eastAsia="Calibri" w:hAnsi="Arial" w:cs="Arial"/>
                <w:b/>
                <w:color w:val="FFFFFF" w:themeColor="background1"/>
              </w:rPr>
            </w:pPr>
          </w:p>
          <w:p w14:paraId="6FD08CFC" w14:textId="77777777" w:rsidR="0030383F" w:rsidRPr="003C1DC8" w:rsidRDefault="0030383F" w:rsidP="006B71C5">
            <w:pPr>
              <w:pStyle w:val="ListParagraph"/>
              <w:ind w:left="0"/>
              <w:jc w:val="center"/>
              <w:rPr>
                <w:rFonts w:ascii="Arial" w:eastAsia="Calibri" w:hAnsi="Arial" w:cs="Arial"/>
                <w:b/>
                <w:color w:val="FFFFFF" w:themeColor="background1"/>
              </w:rPr>
            </w:pPr>
          </w:p>
          <w:p w14:paraId="2EBD83A7" w14:textId="77777777" w:rsidR="0030383F" w:rsidRPr="003C1DC8" w:rsidRDefault="0030383F" w:rsidP="006B71C5">
            <w:pPr>
              <w:pStyle w:val="ListParagraph"/>
              <w:ind w:left="0"/>
              <w:jc w:val="center"/>
              <w:rPr>
                <w:rFonts w:ascii="Arial" w:eastAsia="Calibri" w:hAnsi="Arial" w:cs="Arial"/>
                <w:b/>
                <w:color w:val="FFFFFF" w:themeColor="background1"/>
              </w:rPr>
            </w:pPr>
          </w:p>
          <w:p w14:paraId="37706AEB" w14:textId="77777777" w:rsidR="0030383F" w:rsidRPr="003C1DC8" w:rsidRDefault="0030383F" w:rsidP="006B71C5">
            <w:pPr>
              <w:pStyle w:val="ListParagraph"/>
              <w:ind w:left="0"/>
              <w:jc w:val="center"/>
              <w:rPr>
                <w:rFonts w:ascii="Arial" w:eastAsia="Calibri" w:hAnsi="Arial" w:cs="Arial"/>
                <w:b/>
                <w:color w:val="FFFFFF" w:themeColor="background1"/>
              </w:rPr>
            </w:pPr>
          </w:p>
          <w:p w14:paraId="6EC29D9F" w14:textId="77777777" w:rsidR="0030383F" w:rsidRPr="003C1DC8" w:rsidRDefault="0030383F" w:rsidP="006B71C5">
            <w:pPr>
              <w:pStyle w:val="ListParagraph"/>
              <w:ind w:left="0"/>
              <w:jc w:val="center"/>
              <w:rPr>
                <w:rFonts w:ascii="Arial" w:eastAsia="Calibri" w:hAnsi="Arial" w:cs="Arial"/>
                <w:b/>
                <w:color w:val="FFFFFF" w:themeColor="background1"/>
              </w:rPr>
            </w:pPr>
          </w:p>
          <w:p w14:paraId="3B25DE50" w14:textId="77777777" w:rsidR="0030383F" w:rsidRPr="003C1DC8" w:rsidRDefault="0030383F" w:rsidP="006B71C5">
            <w:pPr>
              <w:pStyle w:val="ListParagraph"/>
              <w:ind w:left="0"/>
              <w:jc w:val="center"/>
              <w:rPr>
                <w:rFonts w:ascii="Arial" w:eastAsia="Calibri" w:hAnsi="Arial" w:cs="Arial"/>
                <w:b/>
                <w:color w:val="FFFFFF" w:themeColor="background1"/>
              </w:rPr>
            </w:pPr>
          </w:p>
          <w:p w14:paraId="36CE7F26" w14:textId="77777777" w:rsidR="0030383F" w:rsidRPr="003C1DC8" w:rsidRDefault="0030383F" w:rsidP="006B71C5">
            <w:pPr>
              <w:pStyle w:val="ListParagraph"/>
              <w:ind w:left="0"/>
              <w:jc w:val="center"/>
              <w:rPr>
                <w:rFonts w:ascii="Arial" w:eastAsia="Calibri" w:hAnsi="Arial" w:cs="Arial"/>
                <w:b/>
                <w:color w:val="FFFFFF" w:themeColor="background1"/>
              </w:rPr>
            </w:pPr>
          </w:p>
          <w:p w14:paraId="2AF0B7B6" w14:textId="77777777" w:rsidR="0030383F" w:rsidRPr="003C1DC8" w:rsidRDefault="0030383F" w:rsidP="006B71C5">
            <w:pPr>
              <w:pStyle w:val="ListParagraph"/>
              <w:ind w:left="0"/>
              <w:jc w:val="center"/>
              <w:rPr>
                <w:rFonts w:ascii="Arial" w:eastAsia="Calibri" w:hAnsi="Arial" w:cs="Arial"/>
                <w:b/>
                <w:color w:val="FFFFFF" w:themeColor="background1"/>
              </w:rPr>
            </w:pPr>
          </w:p>
        </w:tc>
      </w:tr>
    </w:tbl>
    <w:p w14:paraId="63208A31" w14:textId="77777777" w:rsidR="00C63D94" w:rsidRPr="003C1DC8" w:rsidRDefault="00C63D94" w:rsidP="00964630">
      <w:pPr>
        <w:spacing w:after="0"/>
        <w:jc w:val="both"/>
        <w:rPr>
          <w:rFonts w:ascii="Arial" w:eastAsia="Times New Roman" w:hAnsi="Arial" w:cs="Arial"/>
          <w:snapToGrid w:val="0"/>
          <w:color w:val="FF0000"/>
          <w:szCs w:val="24"/>
        </w:rPr>
      </w:pPr>
    </w:p>
    <w:p w14:paraId="72627581" w14:textId="77777777" w:rsidR="00C63D94" w:rsidRPr="003C1DC8" w:rsidRDefault="00C63D94" w:rsidP="00964630">
      <w:pPr>
        <w:spacing w:after="0"/>
        <w:jc w:val="both"/>
        <w:rPr>
          <w:rFonts w:ascii="Arial" w:eastAsia="Times New Roman" w:hAnsi="Arial" w:cs="Arial"/>
          <w:b/>
          <w:snapToGrid w:val="0"/>
          <w:color w:val="FF0000"/>
          <w:szCs w:val="24"/>
        </w:rPr>
      </w:pPr>
    </w:p>
    <w:p w14:paraId="4642D1CB" w14:textId="77777777" w:rsidR="00B74424" w:rsidRPr="003C1DC8" w:rsidRDefault="00B74424">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B74424" w:rsidRPr="003C1DC8" w14:paraId="494AAA28" w14:textId="77777777" w:rsidTr="006C57C9">
        <w:tc>
          <w:tcPr>
            <w:tcW w:w="6374" w:type="dxa"/>
            <w:shd w:val="clear" w:color="auto" w:fill="462666"/>
          </w:tcPr>
          <w:p w14:paraId="0C77435F" w14:textId="4F93C29D" w:rsidR="00B74424" w:rsidRPr="003C1DC8" w:rsidRDefault="00B74424" w:rsidP="00E74C50">
            <w:pPr>
              <w:pStyle w:val="Heading2"/>
              <w:rPr>
                <w:snapToGrid w:val="0"/>
                <w:highlight w:val="lightGray"/>
              </w:rPr>
            </w:pPr>
            <w:bookmarkStart w:id="14" w:name="_Toc174617223"/>
            <w:r w:rsidRPr="00E74C50">
              <w:rPr>
                <w:snapToGrid w:val="0"/>
                <w:color w:val="FFFFFF" w:themeColor="background1"/>
              </w:rPr>
              <w:lastRenderedPageBreak/>
              <w:t>Section 3</w:t>
            </w:r>
            <w:r w:rsidR="00662482">
              <w:rPr>
                <w:snapToGrid w:val="0"/>
                <w:color w:val="FFFFFF" w:themeColor="background1"/>
              </w:rPr>
              <w:t xml:space="preserve">: </w:t>
            </w:r>
            <w:r w:rsidR="00142A52">
              <w:rPr>
                <w:snapToGrid w:val="0"/>
                <w:color w:val="FFFFFF" w:themeColor="background1"/>
              </w:rPr>
              <w:t>Project management</w:t>
            </w:r>
            <w:bookmarkEnd w:id="14"/>
          </w:p>
        </w:tc>
        <w:tc>
          <w:tcPr>
            <w:tcW w:w="2642" w:type="dxa"/>
            <w:shd w:val="clear" w:color="auto" w:fill="462666"/>
          </w:tcPr>
          <w:p w14:paraId="56605932" w14:textId="77777777" w:rsidR="00B74424" w:rsidRPr="003C1DC8" w:rsidRDefault="00B74424"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B74424" w:rsidRPr="003C1DC8" w14:paraId="424A7CEA" w14:textId="77777777" w:rsidTr="006C57C9">
        <w:tc>
          <w:tcPr>
            <w:tcW w:w="6374" w:type="dxa"/>
            <w:shd w:val="clear" w:color="auto" w:fill="462666"/>
          </w:tcPr>
          <w:p w14:paraId="506E95F3" w14:textId="77777777" w:rsidR="00B74424" w:rsidRPr="003C1DC8" w:rsidRDefault="00B74424"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3D7B67D0" w14:textId="77777777" w:rsidR="00B74424" w:rsidRPr="003C1DC8" w:rsidRDefault="00B74424" w:rsidP="006B71C5">
            <w:pPr>
              <w:rPr>
                <w:rFonts w:ascii="Arial" w:hAnsi="Arial" w:cs="Arial"/>
                <w:b/>
                <w:snapToGrid w:val="0"/>
                <w:color w:val="FFFFFF" w:themeColor="background1"/>
                <w:sz w:val="22"/>
                <w:szCs w:val="24"/>
              </w:rPr>
            </w:pPr>
            <w:r w:rsidRPr="00AB3032">
              <w:rPr>
                <w:rFonts w:ascii="Arial" w:hAnsi="Arial" w:cs="Arial"/>
                <w:b/>
                <w:snapToGrid w:val="0"/>
                <w:color w:val="FFFFFF" w:themeColor="background1"/>
                <w:sz w:val="22"/>
                <w:szCs w:val="24"/>
              </w:rPr>
              <w:t>1</w:t>
            </w:r>
            <w:r w:rsidR="003C5158" w:rsidRPr="00AB3032">
              <w:rPr>
                <w:rFonts w:ascii="Arial" w:hAnsi="Arial" w:cs="Arial"/>
                <w:b/>
                <w:snapToGrid w:val="0"/>
                <w:color w:val="FFFFFF" w:themeColor="background1"/>
                <w:sz w:val="22"/>
                <w:szCs w:val="24"/>
              </w:rPr>
              <w:t>5</w:t>
            </w:r>
            <w:r w:rsidRPr="00AB3032">
              <w:rPr>
                <w:rFonts w:ascii="Arial" w:hAnsi="Arial" w:cs="Arial"/>
                <w:b/>
                <w:snapToGrid w:val="0"/>
                <w:color w:val="FFFFFF" w:themeColor="background1"/>
                <w:sz w:val="22"/>
                <w:szCs w:val="24"/>
              </w:rPr>
              <w:t>%</w:t>
            </w:r>
          </w:p>
        </w:tc>
      </w:tr>
      <w:tr w:rsidR="00B74424" w:rsidRPr="003C1DC8" w14:paraId="4D61AF54" w14:textId="77777777" w:rsidTr="006B71C5">
        <w:trPr>
          <w:trHeight w:val="85"/>
        </w:trPr>
        <w:tc>
          <w:tcPr>
            <w:tcW w:w="9016" w:type="dxa"/>
            <w:gridSpan w:val="2"/>
          </w:tcPr>
          <w:p w14:paraId="3EA6FB7E" w14:textId="77777777" w:rsidR="00B74424" w:rsidRPr="003C1DC8" w:rsidRDefault="00B74424" w:rsidP="006B71C5">
            <w:pPr>
              <w:pStyle w:val="ListParagraph"/>
              <w:ind w:left="0"/>
              <w:rPr>
                <w:rFonts w:ascii="Arial" w:eastAsia="Calibri" w:hAnsi="Arial" w:cs="Arial"/>
              </w:rPr>
            </w:pPr>
          </w:p>
          <w:p w14:paraId="64780C2C" w14:textId="652B0AFF" w:rsidR="003C5158" w:rsidRDefault="00B4017D" w:rsidP="003C5158">
            <w:pPr>
              <w:pStyle w:val="ListParagraph"/>
              <w:ind w:left="0"/>
              <w:rPr>
                <w:rFonts w:ascii="Arial" w:hAnsi="Arial" w:cs="Arial"/>
                <w:bCs/>
                <w:color w:val="191919"/>
                <w:sz w:val="22"/>
                <w:szCs w:val="24"/>
              </w:rPr>
            </w:pPr>
            <w:r>
              <w:rPr>
                <w:rFonts w:ascii="Arial" w:hAnsi="Arial" w:cs="Arial"/>
                <w:bCs/>
                <w:color w:val="191919"/>
                <w:sz w:val="22"/>
                <w:szCs w:val="24"/>
              </w:rPr>
              <w:t xml:space="preserve">Please outline your </w:t>
            </w:r>
            <w:r w:rsidR="00312915">
              <w:rPr>
                <w:rFonts w:ascii="Arial" w:hAnsi="Arial" w:cs="Arial"/>
                <w:bCs/>
                <w:color w:val="191919"/>
                <w:sz w:val="22"/>
                <w:szCs w:val="24"/>
              </w:rPr>
              <w:t xml:space="preserve">preferred </w:t>
            </w:r>
            <w:r>
              <w:rPr>
                <w:rFonts w:ascii="Arial" w:hAnsi="Arial" w:cs="Arial"/>
                <w:bCs/>
                <w:color w:val="191919"/>
                <w:sz w:val="22"/>
                <w:szCs w:val="24"/>
              </w:rPr>
              <w:t>project management approach focusing on:</w:t>
            </w:r>
          </w:p>
          <w:p w14:paraId="2F391C19" w14:textId="77777777" w:rsidR="00CA18A7" w:rsidRPr="00C93CA1" w:rsidRDefault="005D6B0C" w:rsidP="00D53256">
            <w:pPr>
              <w:pStyle w:val="ListParagraph"/>
              <w:numPr>
                <w:ilvl w:val="0"/>
                <w:numId w:val="22"/>
              </w:numPr>
              <w:rPr>
                <w:rFonts w:ascii="Arial" w:hAnsi="Arial" w:cs="Arial"/>
                <w:bCs/>
                <w:color w:val="191919"/>
                <w:sz w:val="22"/>
                <w:szCs w:val="22"/>
              </w:rPr>
            </w:pPr>
            <w:r w:rsidRPr="00C93CA1">
              <w:rPr>
                <w:rFonts w:ascii="Arial" w:hAnsi="Arial" w:cs="Arial"/>
                <w:bCs/>
                <w:color w:val="191919"/>
                <w:sz w:val="22"/>
                <w:szCs w:val="22"/>
              </w:rPr>
              <w:t xml:space="preserve">How you </w:t>
            </w:r>
            <w:r w:rsidR="00214AFB" w:rsidRPr="00C93CA1">
              <w:rPr>
                <w:rFonts w:ascii="Arial" w:hAnsi="Arial" w:cs="Arial"/>
                <w:bCs/>
                <w:color w:val="191919"/>
                <w:sz w:val="22"/>
                <w:szCs w:val="22"/>
              </w:rPr>
              <w:t xml:space="preserve">will </w:t>
            </w:r>
            <w:r w:rsidR="00CA18A7" w:rsidRPr="00C93CA1">
              <w:rPr>
                <w:rFonts w:ascii="Arial" w:hAnsi="Arial" w:cs="Arial"/>
                <w:bCs/>
                <w:color w:val="191919"/>
                <w:sz w:val="22"/>
                <w:szCs w:val="22"/>
              </w:rPr>
              <w:t>work with the Centre for Ageing Better</w:t>
            </w:r>
          </w:p>
          <w:p w14:paraId="47FA8F01" w14:textId="4D827D74" w:rsidR="005D6B0C" w:rsidRPr="00C93CA1" w:rsidRDefault="00CA18A7" w:rsidP="00D53256">
            <w:pPr>
              <w:pStyle w:val="ListParagraph"/>
              <w:numPr>
                <w:ilvl w:val="0"/>
                <w:numId w:val="22"/>
              </w:numPr>
              <w:rPr>
                <w:rFonts w:ascii="Arial" w:hAnsi="Arial" w:cs="Arial"/>
                <w:bCs/>
                <w:color w:val="191919"/>
                <w:sz w:val="22"/>
                <w:szCs w:val="22"/>
              </w:rPr>
            </w:pPr>
            <w:r w:rsidRPr="00C93CA1">
              <w:rPr>
                <w:rFonts w:ascii="Arial" w:hAnsi="Arial" w:cs="Arial"/>
                <w:bCs/>
                <w:color w:val="191919"/>
                <w:sz w:val="22"/>
                <w:szCs w:val="22"/>
              </w:rPr>
              <w:t xml:space="preserve">How you will </w:t>
            </w:r>
            <w:r w:rsidR="00214AFB" w:rsidRPr="00C93CA1">
              <w:rPr>
                <w:rFonts w:ascii="Arial" w:hAnsi="Arial" w:cs="Arial"/>
                <w:bCs/>
                <w:color w:val="191919"/>
                <w:sz w:val="22"/>
                <w:szCs w:val="22"/>
              </w:rPr>
              <w:t>ensure the project is kept to time and budget</w:t>
            </w:r>
          </w:p>
          <w:p w14:paraId="1DBD9027" w14:textId="2628FDCF" w:rsidR="00214AFB" w:rsidRPr="00C93CA1" w:rsidRDefault="00214AFB" w:rsidP="00D53256">
            <w:pPr>
              <w:pStyle w:val="ListParagraph"/>
              <w:numPr>
                <w:ilvl w:val="0"/>
                <w:numId w:val="22"/>
              </w:numPr>
              <w:rPr>
                <w:rFonts w:ascii="Arial" w:hAnsi="Arial" w:cs="Arial"/>
                <w:bCs/>
                <w:color w:val="191919"/>
                <w:sz w:val="22"/>
                <w:szCs w:val="22"/>
              </w:rPr>
            </w:pPr>
            <w:r w:rsidRPr="00C93CA1">
              <w:rPr>
                <w:rFonts w:ascii="Arial" w:hAnsi="Arial" w:cs="Arial"/>
                <w:bCs/>
                <w:color w:val="191919"/>
                <w:sz w:val="22"/>
                <w:szCs w:val="22"/>
              </w:rPr>
              <w:t>Your proposed timeline for the project</w:t>
            </w:r>
          </w:p>
          <w:p w14:paraId="61BA53EE" w14:textId="77777777" w:rsidR="00B4017D" w:rsidRPr="003C1DC8" w:rsidRDefault="00B4017D" w:rsidP="003C5158">
            <w:pPr>
              <w:pStyle w:val="ListParagraph"/>
              <w:ind w:left="0"/>
              <w:rPr>
                <w:rFonts w:ascii="Arial" w:eastAsia="Calibri" w:hAnsi="Arial" w:cs="Arial"/>
                <w:sz w:val="18"/>
              </w:rPr>
            </w:pPr>
          </w:p>
          <w:p w14:paraId="6C77DCE2" w14:textId="77777777" w:rsidR="00B74424" w:rsidRPr="003C1DC8" w:rsidRDefault="00B74424" w:rsidP="006B71C5">
            <w:pPr>
              <w:rPr>
                <w:rFonts w:ascii="Arial" w:hAnsi="Arial" w:cs="Arial"/>
                <w:b/>
                <w:snapToGrid w:val="0"/>
                <w:szCs w:val="24"/>
              </w:rPr>
            </w:pPr>
          </w:p>
        </w:tc>
      </w:tr>
      <w:tr w:rsidR="00B74424" w:rsidRPr="003C1DC8" w14:paraId="2D27F159" w14:textId="77777777" w:rsidTr="006C57C9">
        <w:trPr>
          <w:trHeight w:val="85"/>
        </w:trPr>
        <w:tc>
          <w:tcPr>
            <w:tcW w:w="9016" w:type="dxa"/>
            <w:gridSpan w:val="2"/>
            <w:shd w:val="clear" w:color="auto" w:fill="462666"/>
          </w:tcPr>
          <w:p w14:paraId="379012A4" w14:textId="77777777" w:rsidR="00B74424" w:rsidRPr="003C1DC8" w:rsidRDefault="00B74424" w:rsidP="006B71C5">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B74424" w:rsidRPr="003C1DC8" w14:paraId="43959E4D" w14:textId="77777777" w:rsidTr="006B71C5">
        <w:trPr>
          <w:trHeight w:val="85"/>
        </w:trPr>
        <w:tc>
          <w:tcPr>
            <w:tcW w:w="9016" w:type="dxa"/>
            <w:gridSpan w:val="2"/>
            <w:shd w:val="clear" w:color="auto" w:fill="FFFFFF" w:themeFill="background1"/>
          </w:tcPr>
          <w:p w14:paraId="7062C004" w14:textId="77777777" w:rsidR="00B74424" w:rsidRPr="003C1DC8" w:rsidRDefault="00B74424" w:rsidP="006B71C5">
            <w:pPr>
              <w:pStyle w:val="ListParagraph"/>
              <w:ind w:left="0"/>
              <w:jc w:val="center"/>
              <w:rPr>
                <w:rFonts w:ascii="Arial" w:eastAsia="Calibri" w:hAnsi="Arial" w:cs="Arial"/>
                <w:b/>
                <w:color w:val="FFFFFF" w:themeColor="background1"/>
              </w:rPr>
            </w:pPr>
          </w:p>
          <w:p w14:paraId="176D4DBF" w14:textId="77777777" w:rsidR="00B74424" w:rsidRPr="003C1DC8" w:rsidRDefault="00B74424" w:rsidP="006B71C5">
            <w:pPr>
              <w:pStyle w:val="ListParagraph"/>
              <w:ind w:left="0"/>
              <w:jc w:val="center"/>
              <w:rPr>
                <w:rFonts w:ascii="Arial" w:eastAsia="Calibri" w:hAnsi="Arial" w:cs="Arial"/>
                <w:b/>
                <w:color w:val="FFFFFF" w:themeColor="background1"/>
              </w:rPr>
            </w:pPr>
          </w:p>
          <w:p w14:paraId="574C4844" w14:textId="77777777" w:rsidR="00B74424" w:rsidRPr="003C1DC8" w:rsidRDefault="00B74424" w:rsidP="006B71C5">
            <w:pPr>
              <w:pStyle w:val="ListParagraph"/>
              <w:ind w:left="0"/>
              <w:jc w:val="center"/>
              <w:rPr>
                <w:rFonts w:ascii="Arial" w:eastAsia="Calibri" w:hAnsi="Arial" w:cs="Arial"/>
                <w:b/>
                <w:color w:val="FFFFFF" w:themeColor="background1"/>
              </w:rPr>
            </w:pPr>
          </w:p>
          <w:p w14:paraId="247D352B" w14:textId="77777777" w:rsidR="00B74424" w:rsidRPr="003C1DC8" w:rsidRDefault="00B74424" w:rsidP="006B71C5">
            <w:pPr>
              <w:pStyle w:val="ListParagraph"/>
              <w:ind w:left="0"/>
              <w:jc w:val="center"/>
              <w:rPr>
                <w:rFonts w:ascii="Arial" w:eastAsia="Calibri" w:hAnsi="Arial" w:cs="Arial"/>
                <w:b/>
                <w:color w:val="FFFFFF" w:themeColor="background1"/>
              </w:rPr>
            </w:pPr>
          </w:p>
          <w:p w14:paraId="726D6BA4" w14:textId="77777777" w:rsidR="00B74424" w:rsidRPr="003C1DC8" w:rsidRDefault="00B74424" w:rsidP="006B71C5">
            <w:pPr>
              <w:pStyle w:val="ListParagraph"/>
              <w:ind w:left="0"/>
              <w:jc w:val="center"/>
              <w:rPr>
                <w:rFonts w:ascii="Arial" w:eastAsia="Calibri" w:hAnsi="Arial" w:cs="Arial"/>
                <w:b/>
                <w:color w:val="FFFFFF" w:themeColor="background1"/>
              </w:rPr>
            </w:pPr>
          </w:p>
          <w:p w14:paraId="6AC7552E" w14:textId="77777777" w:rsidR="00B74424" w:rsidRPr="003C1DC8" w:rsidRDefault="00B74424" w:rsidP="006B71C5">
            <w:pPr>
              <w:pStyle w:val="ListParagraph"/>
              <w:ind w:left="0"/>
              <w:jc w:val="center"/>
              <w:rPr>
                <w:rFonts w:ascii="Arial" w:eastAsia="Calibri" w:hAnsi="Arial" w:cs="Arial"/>
                <w:b/>
                <w:color w:val="FFFFFF" w:themeColor="background1"/>
              </w:rPr>
            </w:pPr>
          </w:p>
          <w:p w14:paraId="7C1BC769" w14:textId="77777777" w:rsidR="00B74424" w:rsidRPr="003C1DC8" w:rsidRDefault="00B74424" w:rsidP="006B71C5">
            <w:pPr>
              <w:pStyle w:val="ListParagraph"/>
              <w:ind w:left="0"/>
              <w:jc w:val="center"/>
              <w:rPr>
                <w:rFonts w:ascii="Arial" w:eastAsia="Calibri" w:hAnsi="Arial" w:cs="Arial"/>
                <w:b/>
                <w:color w:val="FFFFFF" w:themeColor="background1"/>
              </w:rPr>
            </w:pPr>
          </w:p>
          <w:p w14:paraId="50BDF12B" w14:textId="77777777" w:rsidR="00B74424" w:rsidRPr="003C1DC8" w:rsidRDefault="00B74424" w:rsidP="006B71C5">
            <w:pPr>
              <w:pStyle w:val="ListParagraph"/>
              <w:ind w:left="0"/>
              <w:jc w:val="center"/>
              <w:rPr>
                <w:rFonts w:ascii="Arial" w:eastAsia="Calibri" w:hAnsi="Arial" w:cs="Arial"/>
                <w:b/>
                <w:color w:val="FFFFFF" w:themeColor="background1"/>
              </w:rPr>
            </w:pPr>
          </w:p>
          <w:p w14:paraId="21D9D95D" w14:textId="77777777" w:rsidR="00B74424" w:rsidRPr="003C1DC8" w:rsidRDefault="00B74424" w:rsidP="006B71C5">
            <w:pPr>
              <w:pStyle w:val="ListParagraph"/>
              <w:ind w:left="0"/>
              <w:jc w:val="center"/>
              <w:rPr>
                <w:rFonts w:ascii="Arial" w:eastAsia="Calibri" w:hAnsi="Arial" w:cs="Arial"/>
                <w:b/>
                <w:color w:val="FFFFFF" w:themeColor="background1"/>
              </w:rPr>
            </w:pPr>
          </w:p>
          <w:p w14:paraId="3D7476FD" w14:textId="77777777" w:rsidR="00B74424" w:rsidRPr="003C1DC8" w:rsidRDefault="00B74424" w:rsidP="006B71C5">
            <w:pPr>
              <w:pStyle w:val="ListParagraph"/>
              <w:ind w:left="0"/>
              <w:jc w:val="center"/>
              <w:rPr>
                <w:rFonts w:ascii="Arial" w:eastAsia="Calibri" w:hAnsi="Arial" w:cs="Arial"/>
                <w:b/>
                <w:color w:val="FFFFFF" w:themeColor="background1"/>
              </w:rPr>
            </w:pPr>
          </w:p>
          <w:p w14:paraId="38059636" w14:textId="77777777" w:rsidR="00B74424" w:rsidRPr="003C1DC8" w:rsidRDefault="00B74424" w:rsidP="006B71C5">
            <w:pPr>
              <w:pStyle w:val="ListParagraph"/>
              <w:ind w:left="0"/>
              <w:jc w:val="center"/>
              <w:rPr>
                <w:rFonts w:ascii="Arial" w:eastAsia="Calibri" w:hAnsi="Arial" w:cs="Arial"/>
                <w:b/>
                <w:color w:val="FFFFFF" w:themeColor="background1"/>
              </w:rPr>
            </w:pPr>
          </w:p>
          <w:p w14:paraId="49606856" w14:textId="77777777" w:rsidR="00B74424" w:rsidRPr="003C1DC8" w:rsidRDefault="00B74424" w:rsidP="006B71C5">
            <w:pPr>
              <w:pStyle w:val="ListParagraph"/>
              <w:ind w:left="0"/>
              <w:jc w:val="center"/>
              <w:rPr>
                <w:rFonts w:ascii="Arial" w:eastAsia="Calibri" w:hAnsi="Arial" w:cs="Arial"/>
                <w:b/>
                <w:color w:val="FFFFFF" w:themeColor="background1"/>
              </w:rPr>
            </w:pPr>
          </w:p>
          <w:p w14:paraId="128F9977" w14:textId="77777777" w:rsidR="00B74424" w:rsidRPr="003C1DC8" w:rsidRDefault="00B74424" w:rsidP="006B71C5">
            <w:pPr>
              <w:pStyle w:val="ListParagraph"/>
              <w:ind w:left="0"/>
              <w:jc w:val="center"/>
              <w:rPr>
                <w:rFonts w:ascii="Arial" w:eastAsia="Calibri" w:hAnsi="Arial" w:cs="Arial"/>
                <w:b/>
                <w:color w:val="FFFFFF" w:themeColor="background1"/>
              </w:rPr>
            </w:pPr>
          </w:p>
          <w:p w14:paraId="29FF2520" w14:textId="77777777" w:rsidR="00B74424" w:rsidRPr="003C1DC8" w:rsidRDefault="00B74424" w:rsidP="006B71C5">
            <w:pPr>
              <w:pStyle w:val="ListParagraph"/>
              <w:ind w:left="0"/>
              <w:jc w:val="center"/>
              <w:rPr>
                <w:rFonts w:ascii="Arial" w:eastAsia="Calibri" w:hAnsi="Arial" w:cs="Arial"/>
                <w:b/>
                <w:color w:val="FFFFFF" w:themeColor="background1"/>
              </w:rPr>
            </w:pPr>
          </w:p>
          <w:p w14:paraId="3C400D9F" w14:textId="77777777" w:rsidR="00B74424" w:rsidRPr="003C1DC8" w:rsidRDefault="00B74424" w:rsidP="006B71C5">
            <w:pPr>
              <w:pStyle w:val="ListParagraph"/>
              <w:ind w:left="0"/>
              <w:jc w:val="center"/>
              <w:rPr>
                <w:rFonts w:ascii="Arial" w:eastAsia="Calibri" w:hAnsi="Arial" w:cs="Arial"/>
                <w:b/>
                <w:color w:val="FFFFFF" w:themeColor="background1"/>
              </w:rPr>
            </w:pPr>
          </w:p>
          <w:p w14:paraId="0057742B" w14:textId="77777777" w:rsidR="00B74424" w:rsidRPr="003C1DC8" w:rsidRDefault="00B74424" w:rsidP="006B71C5">
            <w:pPr>
              <w:pStyle w:val="ListParagraph"/>
              <w:ind w:left="0"/>
              <w:jc w:val="center"/>
              <w:rPr>
                <w:rFonts w:ascii="Arial" w:eastAsia="Calibri" w:hAnsi="Arial" w:cs="Arial"/>
                <w:b/>
                <w:color w:val="FFFFFF" w:themeColor="background1"/>
              </w:rPr>
            </w:pPr>
          </w:p>
          <w:p w14:paraId="36103C36" w14:textId="77777777" w:rsidR="00B74424" w:rsidRPr="003C1DC8" w:rsidRDefault="00B74424" w:rsidP="006B71C5">
            <w:pPr>
              <w:pStyle w:val="ListParagraph"/>
              <w:ind w:left="0"/>
              <w:jc w:val="center"/>
              <w:rPr>
                <w:rFonts w:ascii="Arial" w:eastAsia="Calibri" w:hAnsi="Arial" w:cs="Arial"/>
                <w:b/>
                <w:color w:val="FFFFFF" w:themeColor="background1"/>
              </w:rPr>
            </w:pPr>
          </w:p>
          <w:p w14:paraId="27E2AC00" w14:textId="77777777" w:rsidR="00B74424" w:rsidRPr="003C1DC8" w:rsidRDefault="00B74424" w:rsidP="006B71C5">
            <w:pPr>
              <w:pStyle w:val="ListParagraph"/>
              <w:ind w:left="0"/>
              <w:jc w:val="center"/>
              <w:rPr>
                <w:rFonts w:ascii="Arial" w:eastAsia="Calibri" w:hAnsi="Arial" w:cs="Arial"/>
                <w:b/>
                <w:color w:val="FFFFFF" w:themeColor="background1"/>
              </w:rPr>
            </w:pPr>
          </w:p>
          <w:p w14:paraId="3DED4FB2" w14:textId="77777777" w:rsidR="00B74424" w:rsidRPr="003C1DC8" w:rsidRDefault="00B74424" w:rsidP="006B71C5">
            <w:pPr>
              <w:pStyle w:val="ListParagraph"/>
              <w:ind w:left="0"/>
              <w:jc w:val="center"/>
              <w:rPr>
                <w:rFonts w:ascii="Arial" w:eastAsia="Calibri" w:hAnsi="Arial" w:cs="Arial"/>
                <w:b/>
                <w:color w:val="FFFFFF" w:themeColor="background1"/>
              </w:rPr>
            </w:pPr>
          </w:p>
          <w:p w14:paraId="54173562" w14:textId="77777777" w:rsidR="00B74424" w:rsidRPr="003C1DC8" w:rsidRDefault="00B74424" w:rsidP="006B71C5">
            <w:pPr>
              <w:pStyle w:val="ListParagraph"/>
              <w:ind w:left="0"/>
              <w:jc w:val="center"/>
              <w:rPr>
                <w:rFonts w:ascii="Arial" w:eastAsia="Calibri" w:hAnsi="Arial" w:cs="Arial"/>
                <w:b/>
                <w:color w:val="FFFFFF" w:themeColor="background1"/>
              </w:rPr>
            </w:pPr>
          </w:p>
          <w:p w14:paraId="1967C2A7" w14:textId="77777777" w:rsidR="00B74424" w:rsidRPr="003C1DC8" w:rsidRDefault="00B74424" w:rsidP="006B71C5">
            <w:pPr>
              <w:pStyle w:val="ListParagraph"/>
              <w:ind w:left="0"/>
              <w:jc w:val="center"/>
              <w:rPr>
                <w:rFonts w:ascii="Arial" w:eastAsia="Calibri" w:hAnsi="Arial" w:cs="Arial"/>
                <w:b/>
                <w:color w:val="FFFFFF" w:themeColor="background1"/>
              </w:rPr>
            </w:pPr>
          </w:p>
          <w:p w14:paraId="5B7BE7F7" w14:textId="77777777" w:rsidR="00B74424" w:rsidRPr="003C1DC8" w:rsidRDefault="00B74424" w:rsidP="00C93CA1">
            <w:pPr>
              <w:pStyle w:val="ListParagraph"/>
              <w:ind w:left="0"/>
              <w:jc w:val="left"/>
              <w:rPr>
                <w:rFonts w:ascii="Arial" w:eastAsia="Calibri" w:hAnsi="Arial" w:cs="Arial"/>
                <w:b/>
                <w:color w:val="FFFFFF" w:themeColor="background1"/>
              </w:rPr>
            </w:pPr>
          </w:p>
          <w:p w14:paraId="3B7EE2B8" w14:textId="77777777" w:rsidR="00B74424" w:rsidRPr="003C1DC8" w:rsidRDefault="00B74424" w:rsidP="006B71C5">
            <w:pPr>
              <w:pStyle w:val="ListParagraph"/>
              <w:ind w:left="0"/>
              <w:jc w:val="center"/>
              <w:rPr>
                <w:rFonts w:ascii="Arial" w:eastAsia="Calibri" w:hAnsi="Arial" w:cs="Arial"/>
                <w:b/>
                <w:color w:val="FFFFFF" w:themeColor="background1"/>
              </w:rPr>
            </w:pPr>
          </w:p>
          <w:p w14:paraId="0DCC8D94" w14:textId="77777777" w:rsidR="00B74424" w:rsidRPr="003C1DC8" w:rsidRDefault="00B74424" w:rsidP="006B71C5">
            <w:pPr>
              <w:pStyle w:val="ListParagraph"/>
              <w:ind w:left="0"/>
              <w:jc w:val="center"/>
              <w:rPr>
                <w:rFonts w:ascii="Arial" w:eastAsia="Calibri" w:hAnsi="Arial" w:cs="Arial"/>
                <w:b/>
                <w:color w:val="FFFFFF" w:themeColor="background1"/>
              </w:rPr>
            </w:pPr>
          </w:p>
          <w:p w14:paraId="7B602D58" w14:textId="77777777" w:rsidR="00B74424" w:rsidRPr="003C1DC8" w:rsidRDefault="00B74424" w:rsidP="006B71C5">
            <w:pPr>
              <w:pStyle w:val="ListParagraph"/>
              <w:ind w:left="0"/>
              <w:jc w:val="center"/>
              <w:rPr>
                <w:rFonts w:ascii="Arial" w:eastAsia="Calibri" w:hAnsi="Arial" w:cs="Arial"/>
                <w:b/>
                <w:color w:val="FFFFFF" w:themeColor="background1"/>
              </w:rPr>
            </w:pPr>
          </w:p>
          <w:p w14:paraId="33B88D38" w14:textId="77777777" w:rsidR="00B74424" w:rsidRPr="003C1DC8" w:rsidRDefault="00B74424" w:rsidP="006B71C5">
            <w:pPr>
              <w:pStyle w:val="ListParagraph"/>
              <w:ind w:left="0"/>
              <w:jc w:val="center"/>
              <w:rPr>
                <w:rFonts w:ascii="Arial" w:eastAsia="Calibri" w:hAnsi="Arial" w:cs="Arial"/>
                <w:b/>
                <w:color w:val="FFFFFF" w:themeColor="background1"/>
              </w:rPr>
            </w:pPr>
          </w:p>
          <w:p w14:paraId="4A0E67BF" w14:textId="77777777" w:rsidR="00B74424" w:rsidRPr="003C1DC8" w:rsidRDefault="00B74424" w:rsidP="006B71C5">
            <w:pPr>
              <w:pStyle w:val="ListParagraph"/>
              <w:ind w:left="0"/>
              <w:jc w:val="center"/>
              <w:rPr>
                <w:rFonts w:ascii="Arial" w:eastAsia="Calibri" w:hAnsi="Arial" w:cs="Arial"/>
                <w:b/>
                <w:color w:val="FFFFFF" w:themeColor="background1"/>
              </w:rPr>
            </w:pPr>
          </w:p>
          <w:p w14:paraId="25AEF264" w14:textId="77777777" w:rsidR="00B74424" w:rsidRPr="003C1DC8" w:rsidRDefault="00B74424" w:rsidP="006B71C5">
            <w:pPr>
              <w:pStyle w:val="ListParagraph"/>
              <w:ind w:left="0"/>
              <w:jc w:val="center"/>
              <w:rPr>
                <w:rFonts w:ascii="Arial" w:eastAsia="Calibri" w:hAnsi="Arial" w:cs="Arial"/>
                <w:b/>
                <w:color w:val="FFFFFF" w:themeColor="background1"/>
              </w:rPr>
            </w:pPr>
          </w:p>
        </w:tc>
      </w:tr>
    </w:tbl>
    <w:p w14:paraId="5DE6BDBF" w14:textId="77777777" w:rsidR="00C63D94" w:rsidRPr="003C1DC8" w:rsidRDefault="00C63D94" w:rsidP="00964630">
      <w:pPr>
        <w:spacing w:after="0"/>
        <w:jc w:val="both"/>
        <w:rPr>
          <w:rFonts w:ascii="Arial" w:eastAsia="Times New Roman" w:hAnsi="Arial" w:cs="Arial"/>
          <w:b/>
          <w:snapToGrid w:val="0"/>
          <w:color w:val="FF0000"/>
          <w:szCs w:val="24"/>
        </w:rPr>
      </w:pPr>
    </w:p>
    <w:p w14:paraId="780A370D" w14:textId="77777777" w:rsidR="00C63D94" w:rsidRPr="003C1DC8" w:rsidRDefault="00C63D94" w:rsidP="00964630">
      <w:pPr>
        <w:spacing w:after="0"/>
        <w:jc w:val="both"/>
        <w:rPr>
          <w:rFonts w:ascii="Arial" w:eastAsia="Times New Roman" w:hAnsi="Arial" w:cs="Arial"/>
          <w:b/>
          <w:snapToGrid w:val="0"/>
          <w:color w:val="FF0000"/>
          <w:szCs w:val="24"/>
        </w:rPr>
      </w:pPr>
    </w:p>
    <w:p w14:paraId="3AEEF8CA" w14:textId="77777777" w:rsidR="00B74424" w:rsidRPr="003C1DC8" w:rsidRDefault="00B74424">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B74424" w:rsidRPr="003C1DC8" w14:paraId="3B4976C8" w14:textId="77777777" w:rsidTr="006C57C9">
        <w:tc>
          <w:tcPr>
            <w:tcW w:w="6374" w:type="dxa"/>
            <w:shd w:val="clear" w:color="auto" w:fill="462666"/>
          </w:tcPr>
          <w:p w14:paraId="7CCB3C04" w14:textId="77777777" w:rsidR="00B74424" w:rsidRPr="003C1DC8" w:rsidRDefault="00B74424" w:rsidP="00E74C50">
            <w:pPr>
              <w:pStyle w:val="Heading2"/>
              <w:rPr>
                <w:snapToGrid w:val="0"/>
                <w:highlight w:val="lightGray"/>
              </w:rPr>
            </w:pPr>
            <w:bookmarkStart w:id="15" w:name="_Toc174617224"/>
            <w:r w:rsidRPr="00E74C50">
              <w:rPr>
                <w:snapToGrid w:val="0"/>
                <w:color w:val="FFFFFF" w:themeColor="background1"/>
              </w:rPr>
              <w:lastRenderedPageBreak/>
              <w:t>Section 4</w:t>
            </w:r>
            <w:r w:rsidR="00662482">
              <w:rPr>
                <w:snapToGrid w:val="0"/>
                <w:color w:val="FFFFFF" w:themeColor="background1"/>
              </w:rPr>
              <w:t>: Risk Management</w:t>
            </w:r>
            <w:bookmarkEnd w:id="15"/>
          </w:p>
        </w:tc>
        <w:tc>
          <w:tcPr>
            <w:tcW w:w="2642" w:type="dxa"/>
            <w:shd w:val="clear" w:color="auto" w:fill="462666"/>
          </w:tcPr>
          <w:p w14:paraId="1BCA4F1B" w14:textId="77777777" w:rsidR="00B74424" w:rsidRPr="003C1DC8" w:rsidRDefault="00B74424"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B74424" w:rsidRPr="003C1DC8" w14:paraId="43F34B31" w14:textId="77777777" w:rsidTr="006C57C9">
        <w:tc>
          <w:tcPr>
            <w:tcW w:w="6374" w:type="dxa"/>
            <w:shd w:val="clear" w:color="auto" w:fill="462666"/>
          </w:tcPr>
          <w:p w14:paraId="0C5EA46F" w14:textId="77777777" w:rsidR="00B74424" w:rsidRPr="003C1DC8" w:rsidRDefault="00B74424"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25D6FEA2" w14:textId="77777777" w:rsidR="00B74424" w:rsidRPr="003C1DC8" w:rsidRDefault="00B74424"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highlight w:val="lightGray"/>
              </w:rPr>
              <w:t>1</w:t>
            </w:r>
            <w:r w:rsidR="001925CB" w:rsidRPr="003C1DC8">
              <w:rPr>
                <w:rFonts w:ascii="Arial" w:hAnsi="Arial" w:cs="Arial"/>
                <w:b/>
                <w:snapToGrid w:val="0"/>
                <w:color w:val="FFFFFF" w:themeColor="background1"/>
                <w:sz w:val="22"/>
                <w:szCs w:val="24"/>
                <w:highlight w:val="lightGray"/>
              </w:rPr>
              <w:t>0</w:t>
            </w:r>
            <w:r w:rsidRPr="003C1DC8">
              <w:rPr>
                <w:rFonts w:ascii="Arial" w:hAnsi="Arial" w:cs="Arial"/>
                <w:b/>
                <w:snapToGrid w:val="0"/>
                <w:color w:val="FFFFFF" w:themeColor="background1"/>
                <w:sz w:val="22"/>
                <w:szCs w:val="24"/>
                <w:highlight w:val="lightGray"/>
              </w:rPr>
              <w:t>%</w:t>
            </w:r>
          </w:p>
        </w:tc>
      </w:tr>
      <w:tr w:rsidR="00B74424" w:rsidRPr="003C1DC8" w14:paraId="2CBE4269" w14:textId="77777777" w:rsidTr="006B71C5">
        <w:trPr>
          <w:trHeight w:val="85"/>
        </w:trPr>
        <w:tc>
          <w:tcPr>
            <w:tcW w:w="9016" w:type="dxa"/>
            <w:gridSpan w:val="2"/>
          </w:tcPr>
          <w:p w14:paraId="6798756F" w14:textId="77777777" w:rsidR="00B74424" w:rsidRPr="003C1DC8" w:rsidRDefault="00B74424" w:rsidP="006B71C5">
            <w:pPr>
              <w:pStyle w:val="ListParagraph"/>
              <w:ind w:left="0"/>
              <w:rPr>
                <w:rFonts w:ascii="Arial" w:eastAsia="Calibri" w:hAnsi="Arial" w:cs="Arial"/>
              </w:rPr>
            </w:pPr>
          </w:p>
          <w:p w14:paraId="2C8D5D93" w14:textId="77777777" w:rsidR="00B74424" w:rsidRDefault="00005813" w:rsidP="006B71C5">
            <w:pPr>
              <w:rPr>
                <w:rFonts w:ascii="Arial" w:hAnsi="Arial" w:cs="Arial"/>
                <w:bCs/>
                <w:color w:val="191919"/>
                <w:sz w:val="22"/>
                <w:szCs w:val="24"/>
              </w:rPr>
            </w:pPr>
            <w:r w:rsidRPr="00005813">
              <w:rPr>
                <w:rFonts w:ascii="Arial" w:hAnsi="Arial" w:cs="Arial"/>
                <w:bCs/>
                <w:color w:val="191919"/>
                <w:sz w:val="22"/>
                <w:szCs w:val="24"/>
              </w:rPr>
              <w:t>Please outline the main risks associated with the Contract and how you intend to manage the project to mitigate these risks.  </w:t>
            </w:r>
          </w:p>
          <w:p w14:paraId="3E2501AE" w14:textId="6609F8ED" w:rsidR="00C93CA1" w:rsidRPr="003C1DC8" w:rsidRDefault="00C93CA1" w:rsidP="006B71C5">
            <w:pPr>
              <w:rPr>
                <w:rFonts w:ascii="Arial" w:hAnsi="Arial" w:cs="Arial"/>
                <w:b/>
                <w:snapToGrid w:val="0"/>
                <w:szCs w:val="24"/>
              </w:rPr>
            </w:pPr>
          </w:p>
        </w:tc>
      </w:tr>
      <w:tr w:rsidR="00B74424" w:rsidRPr="003C1DC8" w14:paraId="048D193D" w14:textId="77777777" w:rsidTr="006C57C9">
        <w:trPr>
          <w:trHeight w:val="85"/>
        </w:trPr>
        <w:tc>
          <w:tcPr>
            <w:tcW w:w="9016" w:type="dxa"/>
            <w:gridSpan w:val="2"/>
            <w:shd w:val="clear" w:color="auto" w:fill="462666"/>
          </w:tcPr>
          <w:p w14:paraId="1A067397" w14:textId="77777777" w:rsidR="00B74424" w:rsidRPr="003C1DC8" w:rsidRDefault="00B74424" w:rsidP="006B71C5">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B74424" w:rsidRPr="003C1DC8" w14:paraId="22C4909E" w14:textId="77777777" w:rsidTr="006B71C5">
        <w:trPr>
          <w:trHeight w:val="85"/>
        </w:trPr>
        <w:tc>
          <w:tcPr>
            <w:tcW w:w="9016" w:type="dxa"/>
            <w:gridSpan w:val="2"/>
            <w:shd w:val="clear" w:color="auto" w:fill="FFFFFF" w:themeFill="background1"/>
          </w:tcPr>
          <w:p w14:paraId="340DE12C" w14:textId="77777777" w:rsidR="00B74424" w:rsidRPr="003C1DC8" w:rsidRDefault="00B74424" w:rsidP="006B71C5">
            <w:pPr>
              <w:pStyle w:val="ListParagraph"/>
              <w:ind w:left="0"/>
              <w:jc w:val="center"/>
              <w:rPr>
                <w:rFonts w:ascii="Arial" w:eastAsia="Calibri" w:hAnsi="Arial" w:cs="Arial"/>
                <w:b/>
                <w:color w:val="FFFFFF" w:themeColor="background1"/>
              </w:rPr>
            </w:pPr>
          </w:p>
          <w:p w14:paraId="13842EAD" w14:textId="77777777" w:rsidR="00B74424" w:rsidRPr="003C1DC8" w:rsidRDefault="00B74424" w:rsidP="006B71C5">
            <w:pPr>
              <w:pStyle w:val="ListParagraph"/>
              <w:ind w:left="0"/>
              <w:jc w:val="center"/>
              <w:rPr>
                <w:rFonts w:ascii="Arial" w:eastAsia="Calibri" w:hAnsi="Arial" w:cs="Arial"/>
                <w:b/>
                <w:color w:val="FFFFFF" w:themeColor="background1"/>
              </w:rPr>
            </w:pPr>
          </w:p>
          <w:p w14:paraId="50FF6695" w14:textId="77777777" w:rsidR="00B74424" w:rsidRPr="003C1DC8" w:rsidRDefault="00B74424" w:rsidP="006B71C5">
            <w:pPr>
              <w:pStyle w:val="ListParagraph"/>
              <w:ind w:left="0"/>
              <w:jc w:val="center"/>
              <w:rPr>
                <w:rFonts w:ascii="Arial" w:eastAsia="Calibri" w:hAnsi="Arial" w:cs="Arial"/>
                <w:b/>
                <w:color w:val="FFFFFF" w:themeColor="background1"/>
              </w:rPr>
            </w:pPr>
          </w:p>
          <w:p w14:paraId="710F43C2" w14:textId="77777777" w:rsidR="00B74424" w:rsidRPr="003C1DC8" w:rsidRDefault="00B74424" w:rsidP="006B71C5">
            <w:pPr>
              <w:pStyle w:val="ListParagraph"/>
              <w:ind w:left="0"/>
              <w:jc w:val="center"/>
              <w:rPr>
                <w:rFonts w:ascii="Arial" w:eastAsia="Calibri" w:hAnsi="Arial" w:cs="Arial"/>
                <w:b/>
                <w:color w:val="FFFFFF" w:themeColor="background1"/>
              </w:rPr>
            </w:pPr>
          </w:p>
          <w:p w14:paraId="71A75D50" w14:textId="77777777" w:rsidR="00B74424" w:rsidRPr="003C1DC8" w:rsidRDefault="00B74424" w:rsidP="006B71C5">
            <w:pPr>
              <w:pStyle w:val="ListParagraph"/>
              <w:ind w:left="0"/>
              <w:jc w:val="center"/>
              <w:rPr>
                <w:rFonts w:ascii="Arial" w:eastAsia="Calibri" w:hAnsi="Arial" w:cs="Arial"/>
                <w:b/>
                <w:color w:val="FFFFFF" w:themeColor="background1"/>
              </w:rPr>
            </w:pPr>
          </w:p>
          <w:p w14:paraId="3CB3BF5F" w14:textId="77777777" w:rsidR="00B74424" w:rsidRPr="003C1DC8" w:rsidRDefault="00B74424" w:rsidP="006B71C5">
            <w:pPr>
              <w:pStyle w:val="ListParagraph"/>
              <w:ind w:left="0"/>
              <w:jc w:val="center"/>
              <w:rPr>
                <w:rFonts w:ascii="Arial" w:eastAsia="Calibri" w:hAnsi="Arial" w:cs="Arial"/>
                <w:b/>
                <w:color w:val="FFFFFF" w:themeColor="background1"/>
              </w:rPr>
            </w:pPr>
          </w:p>
          <w:p w14:paraId="56C17C59" w14:textId="77777777" w:rsidR="00B74424" w:rsidRPr="003C1DC8" w:rsidRDefault="00B74424" w:rsidP="006B71C5">
            <w:pPr>
              <w:pStyle w:val="ListParagraph"/>
              <w:ind w:left="0"/>
              <w:jc w:val="center"/>
              <w:rPr>
                <w:rFonts w:ascii="Arial" w:eastAsia="Calibri" w:hAnsi="Arial" w:cs="Arial"/>
                <w:b/>
                <w:color w:val="FFFFFF" w:themeColor="background1"/>
              </w:rPr>
            </w:pPr>
          </w:p>
          <w:p w14:paraId="57CC3E31" w14:textId="77777777" w:rsidR="00B74424" w:rsidRPr="003C1DC8" w:rsidRDefault="00B74424" w:rsidP="006B71C5">
            <w:pPr>
              <w:pStyle w:val="ListParagraph"/>
              <w:ind w:left="0"/>
              <w:jc w:val="center"/>
              <w:rPr>
                <w:rFonts w:ascii="Arial" w:eastAsia="Calibri" w:hAnsi="Arial" w:cs="Arial"/>
                <w:b/>
                <w:color w:val="FFFFFF" w:themeColor="background1"/>
              </w:rPr>
            </w:pPr>
          </w:p>
          <w:p w14:paraId="517AD22A" w14:textId="77777777" w:rsidR="00B74424" w:rsidRPr="003C1DC8" w:rsidRDefault="00B74424" w:rsidP="006B71C5">
            <w:pPr>
              <w:pStyle w:val="ListParagraph"/>
              <w:ind w:left="0"/>
              <w:jc w:val="center"/>
              <w:rPr>
                <w:rFonts w:ascii="Arial" w:eastAsia="Calibri" w:hAnsi="Arial" w:cs="Arial"/>
                <w:b/>
                <w:color w:val="FFFFFF" w:themeColor="background1"/>
              </w:rPr>
            </w:pPr>
          </w:p>
          <w:p w14:paraId="6FDD7277" w14:textId="77777777" w:rsidR="00B74424" w:rsidRPr="003C1DC8" w:rsidRDefault="00B74424" w:rsidP="006B71C5">
            <w:pPr>
              <w:pStyle w:val="ListParagraph"/>
              <w:ind w:left="0"/>
              <w:jc w:val="center"/>
              <w:rPr>
                <w:rFonts w:ascii="Arial" w:eastAsia="Calibri" w:hAnsi="Arial" w:cs="Arial"/>
                <w:b/>
                <w:color w:val="FFFFFF" w:themeColor="background1"/>
              </w:rPr>
            </w:pPr>
          </w:p>
          <w:p w14:paraId="1D7D3DF0" w14:textId="77777777" w:rsidR="00B74424" w:rsidRPr="003C1DC8" w:rsidRDefault="00B74424" w:rsidP="006B71C5">
            <w:pPr>
              <w:pStyle w:val="ListParagraph"/>
              <w:ind w:left="0"/>
              <w:jc w:val="center"/>
              <w:rPr>
                <w:rFonts w:ascii="Arial" w:eastAsia="Calibri" w:hAnsi="Arial" w:cs="Arial"/>
                <w:b/>
                <w:color w:val="FFFFFF" w:themeColor="background1"/>
              </w:rPr>
            </w:pPr>
          </w:p>
          <w:p w14:paraId="68BDD9A8" w14:textId="77777777" w:rsidR="00B74424" w:rsidRPr="003C1DC8" w:rsidRDefault="00B74424" w:rsidP="006B71C5">
            <w:pPr>
              <w:pStyle w:val="ListParagraph"/>
              <w:ind w:left="0"/>
              <w:jc w:val="center"/>
              <w:rPr>
                <w:rFonts w:ascii="Arial" w:eastAsia="Calibri" w:hAnsi="Arial" w:cs="Arial"/>
                <w:b/>
                <w:color w:val="FFFFFF" w:themeColor="background1"/>
              </w:rPr>
            </w:pPr>
          </w:p>
          <w:p w14:paraId="5653E815" w14:textId="77777777" w:rsidR="00B74424" w:rsidRPr="003C1DC8" w:rsidRDefault="00B74424" w:rsidP="006B71C5">
            <w:pPr>
              <w:pStyle w:val="ListParagraph"/>
              <w:ind w:left="0"/>
              <w:jc w:val="center"/>
              <w:rPr>
                <w:rFonts w:ascii="Arial" w:eastAsia="Calibri" w:hAnsi="Arial" w:cs="Arial"/>
                <w:b/>
                <w:color w:val="FFFFFF" w:themeColor="background1"/>
              </w:rPr>
            </w:pPr>
          </w:p>
          <w:p w14:paraId="6BFB569A" w14:textId="77777777" w:rsidR="00B74424" w:rsidRPr="003C1DC8" w:rsidRDefault="00B74424" w:rsidP="006B71C5">
            <w:pPr>
              <w:pStyle w:val="ListParagraph"/>
              <w:ind w:left="0"/>
              <w:jc w:val="center"/>
              <w:rPr>
                <w:rFonts w:ascii="Arial" w:eastAsia="Calibri" w:hAnsi="Arial" w:cs="Arial"/>
                <w:b/>
                <w:color w:val="FFFFFF" w:themeColor="background1"/>
              </w:rPr>
            </w:pPr>
          </w:p>
          <w:p w14:paraId="24363E25" w14:textId="77777777" w:rsidR="00B74424" w:rsidRPr="003C1DC8" w:rsidRDefault="00B74424" w:rsidP="006B71C5">
            <w:pPr>
              <w:pStyle w:val="ListParagraph"/>
              <w:ind w:left="0"/>
              <w:jc w:val="center"/>
              <w:rPr>
                <w:rFonts w:ascii="Arial" w:eastAsia="Calibri" w:hAnsi="Arial" w:cs="Arial"/>
                <w:b/>
                <w:color w:val="FFFFFF" w:themeColor="background1"/>
              </w:rPr>
            </w:pPr>
          </w:p>
          <w:p w14:paraId="4FFAD002" w14:textId="77777777" w:rsidR="00B74424" w:rsidRPr="003C1DC8" w:rsidRDefault="00B74424" w:rsidP="006B71C5">
            <w:pPr>
              <w:pStyle w:val="ListParagraph"/>
              <w:ind w:left="0"/>
              <w:jc w:val="center"/>
              <w:rPr>
                <w:rFonts w:ascii="Arial" w:eastAsia="Calibri" w:hAnsi="Arial" w:cs="Arial"/>
                <w:b/>
                <w:color w:val="FFFFFF" w:themeColor="background1"/>
              </w:rPr>
            </w:pPr>
          </w:p>
          <w:p w14:paraId="640AA9E7" w14:textId="77777777" w:rsidR="00B74424" w:rsidRPr="003C1DC8" w:rsidRDefault="00B74424" w:rsidP="006B71C5">
            <w:pPr>
              <w:pStyle w:val="ListParagraph"/>
              <w:ind w:left="0"/>
              <w:jc w:val="center"/>
              <w:rPr>
                <w:rFonts w:ascii="Arial" w:eastAsia="Calibri" w:hAnsi="Arial" w:cs="Arial"/>
                <w:b/>
                <w:color w:val="FFFFFF" w:themeColor="background1"/>
              </w:rPr>
            </w:pPr>
          </w:p>
          <w:p w14:paraId="0824E035" w14:textId="77777777" w:rsidR="00B74424" w:rsidRPr="003C1DC8" w:rsidRDefault="00B74424" w:rsidP="006B71C5">
            <w:pPr>
              <w:pStyle w:val="ListParagraph"/>
              <w:ind w:left="0"/>
              <w:jc w:val="center"/>
              <w:rPr>
                <w:rFonts w:ascii="Arial" w:eastAsia="Calibri" w:hAnsi="Arial" w:cs="Arial"/>
                <w:b/>
                <w:color w:val="FFFFFF" w:themeColor="background1"/>
              </w:rPr>
            </w:pPr>
          </w:p>
          <w:p w14:paraId="09BA0A34" w14:textId="77777777" w:rsidR="00B74424" w:rsidRPr="003C1DC8" w:rsidRDefault="00B74424" w:rsidP="006B71C5">
            <w:pPr>
              <w:pStyle w:val="ListParagraph"/>
              <w:ind w:left="0"/>
              <w:jc w:val="center"/>
              <w:rPr>
                <w:rFonts w:ascii="Arial" w:eastAsia="Calibri" w:hAnsi="Arial" w:cs="Arial"/>
                <w:b/>
                <w:color w:val="FFFFFF" w:themeColor="background1"/>
              </w:rPr>
            </w:pPr>
          </w:p>
          <w:p w14:paraId="4126222A" w14:textId="77777777" w:rsidR="00B74424" w:rsidRPr="003C1DC8" w:rsidRDefault="00B74424" w:rsidP="006B71C5">
            <w:pPr>
              <w:pStyle w:val="ListParagraph"/>
              <w:ind w:left="0"/>
              <w:jc w:val="center"/>
              <w:rPr>
                <w:rFonts w:ascii="Arial" w:eastAsia="Calibri" w:hAnsi="Arial" w:cs="Arial"/>
                <w:b/>
                <w:color w:val="FFFFFF" w:themeColor="background1"/>
              </w:rPr>
            </w:pPr>
          </w:p>
          <w:p w14:paraId="6EF984B7" w14:textId="77777777" w:rsidR="00B74424" w:rsidRPr="003C1DC8" w:rsidRDefault="00B74424" w:rsidP="006B71C5">
            <w:pPr>
              <w:pStyle w:val="ListParagraph"/>
              <w:ind w:left="0"/>
              <w:jc w:val="center"/>
              <w:rPr>
                <w:rFonts w:ascii="Arial" w:eastAsia="Calibri" w:hAnsi="Arial" w:cs="Arial"/>
                <w:b/>
                <w:color w:val="FFFFFF" w:themeColor="background1"/>
              </w:rPr>
            </w:pPr>
          </w:p>
          <w:p w14:paraId="75654A0D" w14:textId="77777777" w:rsidR="00B74424" w:rsidRPr="003C1DC8" w:rsidRDefault="00B74424" w:rsidP="006B71C5">
            <w:pPr>
              <w:pStyle w:val="ListParagraph"/>
              <w:ind w:left="0"/>
              <w:jc w:val="center"/>
              <w:rPr>
                <w:rFonts w:ascii="Arial" w:eastAsia="Calibri" w:hAnsi="Arial" w:cs="Arial"/>
                <w:b/>
                <w:color w:val="FFFFFF" w:themeColor="background1"/>
              </w:rPr>
            </w:pPr>
          </w:p>
          <w:p w14:paraId="49D6D261" w14:textId="77777777" w:rsidR="00B74424" w:rsidRPr="003C1DC8" w:rsidRDefault="00B74424" w:rsidP="006B71C5">
            <w:pPr>
              <w:pStyle w:val="ListParagraph"/>
              <w:ind w:left="0"/>
              <w:jc w:val="center"/>
              <w:rPr>
                <w:rFonts w:ascii="Arial" w:eastAsia="Calibri" w:hAnsi="Arial" w:cs="Arial"/>
                <w:b/>
                <w:color w:val="FFFFFF" w:themeColor="background1"/>
              </w:rPr>
            </w:pPr>
          </w:p>
          <w:p w14:paraId="51519E3E" w14:textId="77777777" w:rsidR="00B74424" w:rsidRPr="003C1DC8" w:rsidRDefault="00B74424" w:rsidP="006B71C5">
            <w:pPr>
              <w:pStyle w:val="ListParagraph"/>
              <w:ind w:left="0"/>
              <w:jc w:val="center"/>
              <w:rPr>
                <w:rFonts w:ascii="Arial" w:eastAsia="Calibri" w:hAnsi="Arial" w:cs="Arial"/>
                <w:b/>
                <w:color w:val="FFFFFF" w:themeColor="background1"/>
              </w:rPr>
            </w:pPr>
          </w:p>
          <w:p w14:paraId="4330838B" w14:textId="77777777" w:rsidR="00B74424" w:rsidRPr="003C1DC8" w:rsidRDefault="00B74424" w:rsidP="006B71C5">
            <w:pPr>
              <w:pStyle w:val="ListParagraph"/>
              <w:ind w:left="0"/>
              <w:jc w:val="center"/>
              <w:rPr>
                <w:rFonts w:ascii="Arial" w:eastAsia="Calibri" w:hAnsi="Arial" w:cs="Arial"/>
                <w:b/>
                <w:color w:val="FFFFFF" w:themeColor="background1"/>
              </w:rPr>
            </w:pPr>
          </w:p>
          <w:p w14:paraId="37334F3A" w14:textId="77777777" w:rsidR="00B74424" w:rsidRPr="003C1DC8" w:rsidRDefault="00B74424" w:rsidP="006B71C5">
            <w:pPr>
              <w:pStyle w:val="ListParagraph"/>
              <w:ind w:left="0"/>
              <w:jc w:val="center"/>
              <w:rPr>
                <w:rFonts w:ascii="Arial" w:eastAsia="Calibri" w:hAnsi="Arial" w:cs="Arial"/>
                <w:b/>
                <w:color w:val="FFFFFF" w:themeColor="background1"/>
              </w:rPr>
            </w:pPr>
          </w:p>
          <w:p w14:paraId="467334D8" w14:textId="77777777" w:rsidR="00B74424" w:rsidRPr="003C1DC8" w:rsidRDefault="00B74424" w:rsidP="006B71C5">
            <w:pPr>
              <w:pStyle w:val="ListParagraph"/>
              <w:ind w:left="0"/>
              <w:jc w:val="center"/>
              <w:rPr>
                <w:rFonts w:ascii="Arial" w:eastAsia="Calibri" w:hAnsi="Arial" w:cs="Arial"/>
                <w:b/>
                <w:color w:val="FFFFFF" w:themeColor="background1"/>
              </w:rPr>
            </w:pPr>
          </w:p>
          <w:p w14:paraId="4CBF14F7" w14:textId="77777777" w:rsidR="00B74424" w:rsidRPr="003C1DC8" w:rsidRDefault="00B74424" w:rsidP="006B71C5">
            <w:pPr>
              <w:pStyle w:val="ListParagraph"/>
              <w:ind w:left="0"/>
              <w:jc w:val="center"/>
              <w:rPr>
                <w:rFonts w:ascii="Arial" w:eastAsia="Calibri" w:hAnsi="Arial" w:cs="Arial"/>
                <w:b/>
                <w:color w:val="FFFFFF" w:themeColor="background1"/>
              </w:rPr>
            </w:pPr>
          </w:p>
          <w:p w14:paraId="5994210B" w14:textId="77777777" w:rsidR="00B74424" w:rsidRPr="003C1DC8" w:rsidRDefault="00B74424" w:rsidP="006B71C5">
            <w:pPr>
              <w:pStyle w:val="ListParagraph"/>
              <w:ind w:left="0"/>
              <w:jc w:val="center"/>
              <w:rPr>
                <w:rFonts w:ascii="Arial" w:eastAsia="Calibri" w:hAnsi="Arial" w:cs="Arial"/>
                <w:b/>
                <w:color w:val="FFFFFF" w:themeColor="background1"/>
              </w:rPr>
            </w:pPr>
          </w:p>
        </w:tc>
      </w:tr>
    </w:tbl>
    <w:p w14:paraId="69ECCD45" w14:textId="77777777" w:rsidR="00C63D94" w:rsidRPr="003C1DC8" w:rsidRDefault="00C63D94" w:rsidP="00964630">
      <w:pPr>
        <w:spacing w:after="0"/>
        <w:jc w:val="both"/>
        <w:rPr>
          <w:rFonts w:ascii="Arial" w:eastAsia="Times New Roman" w:hAnsi="Arial" w:cs="Arial"/>
          <w:b/>
          <w:snapToGrid w:val="0"/>
          <w:color w:val="FF0000"/>
          <w:szCs w:val="24"/>
        </w:rPr>
      </w:pPr>
    </w:p>
    <w:p w14:paraId="3C8BC208" w14:textId="77777777" w:rsidR="00C63D94" w:rsidRPr="003C1DC8" w:rsidRDefault="00C63D94" w:rsidP="00964630">
      <w:pPr>
        <w:spacing w:after="0"/>
        <w:jc w:val="both"/>
        <w:rPr>
          <w:rFonts w:ascii="Arial" w:eastAsia="Times New Roman" w:hAnsi="Arial" w:cs="Arial"/>
          <w:b/>
          <w:snapToGrid w:val="0"/>
          <w:color w:val="FF0000"/>
          <w:szCs w:val="24"/>
        </w:rPr>
      </w:pPr>
    </w:p>
    <w:p w14:paraId="589F914F" w14:textId="77777777" w:rsidR="00964630" w:rsidRPr="003C1DC8" w:rsidRDefault="00964630" w:rsidP="00964630">
      <w:pPr>
        <w:keepNext/>
        <w:spacing w:after="0"/>
        <w:ind w:left="709"/>
        <w:outlineLvl w:val="2"/>
        <w:rPr>
          <w:rFonts w:ascii="Arial" w:eastAsia="Times New Roman" w:hAnsi="Arial" w:cs="Arial"/>
          <w:b/>
          <w:bCs/>
          <w:snapToGrid w:val="0"/>
          <w:color w:val="61267E"/>
          <w:sz w:val="24"/>
          <w:szCs w:val="26"/>
          <w:lang w:eastAsia="en-GB"/>
        </w:rPr>
      </w:pPr>
    </w:p>
    <w:p w14:paraId="7C966CD2"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31D9AE6C"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sectPr w:rsidR="000B27C0" w:rsidRPr="003C1DC8" w:rsidSect="009B38B1">
          <w:pgSz w:w="11906" w:h="16838"/>
          <w:pgMar w:top="1440" w:right="1440" w:bottom="1440" w:left="1440" w:header="708" w:footer="708" w:gutter="0"/>
          <w:cols w:space="708"/>
          <w:docGrid w:linePitch="360"/>
        </w:sectPr>
      </w:pPr>
    </w:p>
    <w:p w14:paraId="07054213" w14:textId="580ED459" w:rsidR="00990416" w:rsidRPr="003C1DC8" w:rsidRDefault="000B27C0" w:rsidP="00316C86">
      <w:pPr>
        <w:pStyle w:val="Heading1"/>
        <w:rPr>
          <w:snapToGrid w:val="0"/>
          <w:lang w:eastAsia="en-GB"/>
        </w:rPr>
      </w:pPr>
      <w:bookmarkStart w:id="16" w:name="_Toc455320469"/>
      <w:bookmarkStart w:id="17" w:name="_Toc174617225"/>
      <w:r w:rsidRPr="003C1DC8">
        <w:rPr>
          <w:lang w:eastAsia="en-GB"/>
        </w:rPr>
        <w:lastRenderedPageBreak/>
        <w:t xml:space="preserve">Appendix </w:t>
      </w:r>
      <w:r w:rsidR="008B397F">
        <w:rPr>
          <w:lang w:eastAsia="en-GB"/>
        </w:rPr>
        <w:t>4</w:t>
      </w:r>
      <w:r w:rsidR="00990416" w:rsidRPr="003C1DC8">
        <w:rPr>
          <w:lang w:eastAsia="en-GB"/>
        </w:rPr>
        <w:t xml:space="preserve"> – </w:t>
      </w:r>
      <w:r w:rsidR="00990416" w:rsidRPr="003C1DC8">
        <w:rPr>
          <w:snapToGrid w:val="0"/>
          <w:lang w:eastAsia="en-GB"/>
        </w:rPr>
        <w:t>Form of Tender</w:t>
      </w:r>
      <w:bookmarkEnd w:id="16"/>
      <w:bookmarkEnd w:id="17"/>
    </w:p>
    <w:p w14:paraId="6FC48866"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61B1A56B" w14:textId="77777777" w:rsidR="00990416" w:rsidRPr="003C1DC8" w:rsidRDefault="00990416"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00791ACF"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7723D727" w14:textId="77777777" w:rsidR="00990416" w:rsidRPr="003C1DC8" w:rsidRDefault="00990416" w:rsidP="006D11F4">
      <w:pPr>
        <w:spacing w:after="0"/>
        <w:rPr>
          <w:rFonts w:ascii="Arial" w:eastAsia="Times New Roman" w:hAnsi="Arial" w:cs="Arial"/>
          <w:b/>
          <w:iCs/>
          <w:snapToGrid w:val="0"/>
          <w:sz w:val="24"/>
          <w:szCs w:val="24"/>
        </w:rPr>
      </w:pPr>
    </w:p>
    <w:p w14:paraId="3501F8D7" w14:textId="7C4AAE6A" w:rsidR="00990416" w:rsidRPr="003C1DC8" w:rsidRDefault="00990416"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5A0E9A">
        <w:rPr>
          <w:rFonts w:ascii="Arial" w:eastAsia="Times New Roman" w:hAnsi="Arial" w:cs="Arial"/>
          <w:b/>
          <w:sz w:val="24"/>
          <w:szCs w:val="24"/>
        </w:rPr>
        <w:t>Developing culturally sensitive and inclusive Good Home Hubs</w:t>
      </w:r>
      <w:r w:rsidRPr="003C1DC8">
        <w:rPr>
          <w:rFonts w:ascii="Arial" w:eastAsia="Times New Roman" w:hAnsi="Arial" w:cs="Arial"/>
          <w:iCs/>
          <w:snapToGrid w:val="0"/>
          <w:sz w:val="24"/>
          <w:szCs w:val="24"/>
        </w:rPr>
        <w:t xml:space="preserve"> (the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27B42BBF" w14:textId="77777777" w:rsidR="00990416" w:rsidRPr="003C1DC8" w:rsidRDefault="00990416" w:rsidP="006D11F4">
      <w:pPr>
        <w:spacing w:after="0"/>
        <w:rPr>
          <w:rFonts w:ascii="Arial" w:eastAsia="Times New Roman" w:hAnsi="Arial" w:cs="Arial"/>
          <w:i/>
          <w:iCs/>
          <w:snapToGrid w:val="0"/>
          <w:sz w:val="24"/>
          <w:szCs w:val="24"/>
        </w:rPr>
      </w:pPr>
    </w:p>
    <w:p w14:paraId="45FEF77B" w14:textId="77777777" w:rsidR="00990416" w:rsidRPr="003C1DC8" w:rsidRDefault="00990416"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Dear Sirs</w:t>
      </w:r>
    </w:p>
    <w:p w14:paraId="61691341" w14:textId="77777777" w:rsidR="00990416" w:rsidRPr="003C1DC8" w:rsidRDefault="00990416" w:rsidP="006D11F4">
      <w:pPr>
        <w:spacing w:after="0"/>
        <w:rPr>
          <w:rFonts w:ascii="Arial" w:eastAsia="Times New Roman" w:hAnsi="Arial" w:cs="Arial"/>
          <w:snapToGrid w:val="0"/>
          <w:sz w:val="24"/>
          <w:szCs w:val="24"/>
        </w:rPr>
      </w:pPr>
    </w:p>
    <w:p w14:paraId="1714A232"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Having examined the Invitation to Tender and having satisfied ourselves as to all other matters relevant thereto, we confirm our tender for the Contract.</w:t>
      </w:r>
    </w:p>
    <w:p w14:paraId="0D9F1C21" w14:textId="77777777" w:rsidR="00990416" w:rsidRPr="003C1DC8" w:rsidRDefault="00990416" w:rsidP="006D11F4">
      <w:pPr>
        <w:spacing w:after="0"/>
        <w:ind w:left="720" w:hanging="720"/>
        <w:rPr>
          <w:rFonts w:ascii="Arial" w:eastAsia="Times New Roman" w:hAnsi="Arial" w:cs="Arial"/>
          <w:snapToGrid w:val="0"/>
          <w:sz w:val="24"/>
          <w:szCs w:val="24"/>
        </w:rPr>
      </w:pPr>
    </w:p>
    <w:p w14:paraId="2C06C7CD"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enclose our </w:t>
      </w:r>
      <w:proofErr w:type="gramStart"/>
      <w:r w:rsidRPr="003C1DC8">
        <w:rPr>
          <w:rFonts w:ascii="Arial" w:eastAsia="Times New Roman" w:hAnsi="Arial" w:cs="Arial"/>
          <w:snapToGrid w:val="0"/>
          <w:sz w:val="24"/>
          <w:szCs w:val="24"/>
        </w:rPr>
        <w:t>tender, and</w:t>
      </w:r>
      <w:proofErr w:type="gramEnd"/>
      <w:r w:rsidRPr="003C1DC8">
        <w:rPr>
          <w:rFonts w:ascii="Arial" w:eastAsia="Times New Roman" w:hAnsi="Arial" w:cs="Arial"/>
          <w:snapToGrid w:val="0"/>
          <w:sz w:val="24"/>
          <w:szCs w:val="24"/>
        </w:rPr>
        <w:t xml:space="preserve"> confirm that these comprise all of the documents required to be submitted in accordance with the matters set out in the Invitation to Tender. We acknowledge that we are bound by our proposals submitted pursuant to the Invitation to Tender.</w:t>
      </w:r>
    </w:p>
    <w:p w14:paraId="1B2BC497" w14:textId="77777777" w:rsidR="00990416" w:rsidRPr="003C1DC8" w:rsidRDefault="00990416" w:rsidP="006D11F4">
      <w:pPr>
        <w:spacing w:after="0"/>
        <w:ind w:left="720" w:hanging="720"/>
        <w:rPr>
          <w:rFonts w:ascii="Arial" w:eastAsia="Times New Roman" w:hAnsi="Arial" w:cs="Arial"/>
          <w:snapToGrid w:val="0"/>
          <w:sz w:val="24"/>
          <w:szCs w:val="24"/>
        </w:rPr>
      </w:pPr>
    </w:p>
    <w:p w14:paraId="79218269"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hereby unconditionally and irrevocably offer to provide the Services requested to be provided and performed under the Invitation to Tender in accordance with the Contract and at no greater rates or prices than the rates or prices stated in the Pricing Document.</w:t>
      </w:r>
    </w:p>
    <w:p w14:paraId="1594E0C5" w14:textId="77777777" w:rsidR="00990416" w:rsidRPr="003C1DC8" w:rsidRDefault="00990416" w:rsidP="006D11F4">
      <w:pPr>
        <w:spacing w:after="0"/>
        <w:rPr>
          <w:rFonts w:ascii="Arial" w:eastAsia="Times New Roman" w:hAnsi="Arial" w:cs="Arial"/>
          <w:snapToGrid w:val="0"/>
          <w:sz w:val="24"/>
          <w:szCs w:val="24"/>
        </w:rPr>
      </w:pPr>
    </w:p>
    <w:p w14:paraId="0B7FAB54"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confirm that we are fully conversant with all the Invitation to Tender documentation and that this tender is submitted strictly in accordance with the Invitation to Tender.</w:t>
      </w:r>
    </w:p>
    <w:p w14:paraId="3BDC6D1D" w14:textId="77777777" w:rsidR="00990416" w:rsidRPr="003C1DC8" w:rsidRDefault="00990416" w:rsidP="006D11F4">
      <w:pPr>
        <w:spacing w:after="0"/>
        <w:rPr>
          <w:rFonts w:ascii="Arial" w:eastAsia="Times New Roman" w:hAnsi="Arial" w:cs="Arial"/>
          <w:snapToGrid w:val="0"/>
          <w:sz w:val="24"/>
          <w:szCs w:val="24"/>
        </w:rPr>
      </w:pPr>
    </w:p>
    <w:p w14:paraId="1252C2D6"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agree that this tender shall remain open to be accepted or not by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and shall not be withdrawn for a period of twelve (12) months from the deadline for receipt of tenders as set out in the Invitation to Tender, or such longer period as may be agreed with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w:t>
      </w:r>
    </w:p>
    <w:p w14:paraId="0C09424B" w14:textId="77777777" w:rsidR="00990416" w:rsidRPr="003C1DC8" w:rsidRDefault="00990416" w:rsidP="006D11F4">
      <w:pPr>
        <w:spacing w:after="0"/>
        <w:ind w:left="720" w:hanging="720"/>
        <w:rPr>
          <w:rFonts w:ascii="Arial" w:eastAsia="Times New Roman" w:hAnsi="Arial" w:cs="Arial"/>
          <w:snapToGrid w:val="0"/>
          <w:sz w:val="24"/>
          <w:szCs w:val="24"/>
        </w:rPr>
      </w:pPr>
    </w:p>
    <w:p w14:paraId="5A40F3B6"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undertake to execute the Contract for the proper and complete fulfilment of the Services required or any part or parts thereof, as you may in your absolute discretion award to us.  </w:t>
      </w:r>
    </w:p>
    <w:p w14:paraId="08D27D5D" w14:textId="77777777" w:rsidR="00990416" w:rsidRPr="003C1DC8" w:rsidRDefault="00990416" w:rsidP="006D11F4">
      <w:pPr>
        <w:spacing w:after="0"/>
        <w:ind w:left="720" w:hanging="720"/>
        <w:rPr>
          <w:rFonts w:ascii="Arial" w:eastAsia="Times New Roman" w:hAnsi="Arial" w:cs="Arial"/>
          <w:snapToGrid w:val="0"/>
          <w:sz w:val="24"/>
          <w:szCs w:val="24"/>
        </w:rPr>
      </w:pPr>
    </w:p>
    <w:p w14:paraId="0E201003"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agree that we shall commence and undertake the Services required when instructed to do so pursuant to the terms of the Contract.   </w:t>
      </w:r>
    </w:p>
    <w:p w14:paraId="7F12F18B" w14:textId="77777777" w:rsidR="00990416" w:rsidRPr="003C1DC8" w:rsidRDefault="00990416" w:rsidP="006D11F4">
      <w:pPr>
        <w:spacing w:after="0"/>
        <w:rPr>
          <w:rFonts w:ascii="Arial" w:eastAsia="Times New Roman" w:hAnsi="Arial" w:cs="Arial"/>
          <w:snapToGrid w:val="0"/>
          <w:sz w:val="24"/>
          <w:szCs w:val="24"/>
        </w:rPr>
      </w:pPr>
    </w:p>
    <w:p w14:paraId="14C95304"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certify that the details of this tender and the Invitation to Tender documentation have not been communicated to any other person or adjusted in accordance with any agreement or arrangement with any other person or </w:t>
      </w:r>
      <w:r w:rsidRPr="003C1DC8">
        <w:rPr>
          <w:rFonts w:ascii="Arial" w:eastAsia="Times New Roman" w:hAnsi="Arial" w:cs="Arial"/>
          <w:snapToGrid w:val="0"/>
          <w:sz w:val="24"/>
          <w:szCs w:val="24"/>
        </w:rPr>
        <w:lastRenderedPageBreak/>
        <w:t xml:space="preserve">organisation.  </w:t>
      </w:r>
    </w:p>
    <w:p w14:paraId="0A827B20" w14:textId="77777777" w:rsidR="00990416" w:rsidRPr="003C1DC8" w:rsidRDefault="00990416" w:rsidP="006D11F4">
      <w:pPr>
        <w:spacing w:after="0"/>
        <w:rPr>
          <w:rFonts w:ascii="Arial" w:eastAsia="Times New Roman" w:hAnsi="Arial" w:cs="Arial"/>
          <w:snapToGrid w:val="0"/>
          <w:sz w:val="24"/>
          <w:szCs w:val="24"/>
        </w:rPr>
      </w:pPr>
    </w:p>
    <w:p w14:paraId="4ABA36B8"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acknowledge that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is not bound to accept the lowest or any tender it may </w:t>
      </w:r>
      <w:proofErr w:type="gramStart"/>
      <w:r w:rsidRPr="003C1DC8">
        <w:rPr>
          <w:rFonts w:ascii="Arial" w:eastAsia="Times New Roman" w:hAnsi="Arial" w:cs="Arial"/>
          <w:snapToGrid w:val="0"/>
          <w:sz w:val="24"/>
          <w:szCs w:val="24"/>
        </w:rPr>
        <w:t>receive, and</w:t>
      </w:r>
      <w:proofErr w:type="gramEnd"/>
      <w:r w:rsidRPr="003C1DC8">
        <w:rPr>
          <w:rFonts w:ascii="Arial" w:eastAsia="Times New Roman" w:hAnsi="Arial" w:cs="Arial"/>
          <w:snapToGrid w:val="0"/>
          <w:sz w:val="24"/>
          <w:szCs w:val="24"/>
        </w:rPr>
        <w:t xml:space="preserve"> reserve the right at its absolute discretion to accept or not to accept any tender submitted.   </w:t>
      </w:r>
    </w:p>
    <w:p w14:paraId="64D1FE3E" w14:textId="77777777" w:rsidR="00990416" w:rsidRPr="003C1DC8" w:rsidRDefault="00990416" w:rsidP="006D11F4">
      <w:pPr>
        <w:spacing w:after="0"/>
        <w:ind w:left="720" w:hanging="720"/>
        <w:rPr>
          <w:rFonts w:ascii="Arial" w:eastAsia="Times New Roman" w:hAnsi="Arial" w:cs="Arial"/>
          <w:snapToGrid w:val="0"/>
          <w:sz w:val="24"/>
          <w:szCs w:val="24"/>
        </w:rPr>
      </w:pPr>
    </w:p>
    <w:p w14:paraId="671382B6"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certify that we have full power and authority to </w:t>
      </w:r>
      <w:proofErr w:type="gramStart"/>
      <w:r w:rsidRPr="003C1DC8">
        <w:rPr>
          <w:rFonts w:ascii="Arial" w:eastAsia="Times New Roman" w:hAnsi="Arial" w:cs="Arial"/>
          <w:snapToGrid w:val="0"/>
          <w:sz w:val="24"/>
          <w:szCs w:val="24"/>
        </w:rPr>
        <w:t>enter into</w:t>
      </w:r>
      <w:proofErr w:type="gramEnd"/>
      <w:r w:rsidRPr="003C1DC8">
        <w:rPr>
          <w:rFonts w:ascii="Arial" w:eastAsia="Times New Roman" w:hAnsi="Arial" w:cs="Arial"/>
          <w:snapToGrid w:val="0"/>
          <w:sz w:val="24"/>
          <w:szCs w:val="24"/>
        </w:rPr>
        <w:t xml:space="preserve"> the Contract and to carry out the Services, and that this is a bona fide tender.</w:t>
      </w:r>
    </w:p>
    <w:p w14:paraId="728A796C" w14:textId="77777777" w:rsidR="00990416" w:rsidRPr="003C1DC8" w:rsidRDefault="00990416" w:rsidP="006D11F4">
      <w:pPr>
        <w:spacing w:after="0"/>
        <w:rPr>
          <w:rFonts w:ascii="Arial" w:eastAsia="Times New Roman" w:hAnsi="Arial" w:cs="Arial"/>
          <w:snapToGrid w:val="0"/>
          <w:sz w:val="24"/>
          <w:szCs w:val="24"/>
        </w:rPr>
      </w:pPr>
    </w:p>
    <w:p w14:paraId="4561275C" w14:textId="77777777" w:rsidR="00990416" w:rsidRPr="003C1DC8" w:rsidRDefault="00990416" w:rsidP="00D53256">
      <w:pPr>
        <w:widowControl w:val="0"/>
        <w:numPr>
          <w:ilvl w:val="0"/>
          <w:numId w:val="2"/>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confirm that in submitting our tender, we have satisfied ourselves as to the accuracy and completeness of the information we require </w:t>
      </w:r>
      <w:proofErr w:type="gramStart"/>
      <w:r w:rsidRPr="003C1DC8">
        <w:rPr>
          <w:rFonts w:ascii="Arial" w:eastAsia="Times New Roman" w:hAnsi="Arial" w:cs="Arial"/>
          <w:snapToGrid w:val="0"/>
          <w:sz w:val="24"/>
          <w:szCs w:val="24"/>
        </w:rPr>
        <w:t>in order to</w:t>
      </w:r>
      <w:proofErr w:type="gramEnd"/>
      <w:r w:rsidRPr="003C1DC8">
        <w:rPr>
          <w:rFonts w:ascii="Arial" w:eastAsia="Times New Roman" w:hAnsi="Arial" w:cs="Arial"/>
          <w:snapToGrid w:val="0"/>
          <w:sz w:val="24"/>
          <w:szCs w:val="24"/>
        </w:rPr>
        <w:t xml:space="preserve"> do so (including that contained in the Invitation to Tender).</w:t>
      </w:r>
    </w:p>
    <w:p w14:paraId="3B2FC977" w14:textId="77777777" w:rsidR="00990416" w:rsidRPr="003C1DC8" w:rsidRDefault="00990416" w:rsidP="006D11F4">
      <w:pPr>
        <w:spacing w:after="0"/>
        <w:rPr>
          <w:rFonts w:ascii="Arial" w:eastAsia="Times New Roman" w:hAnsi="Arial" w:cs="Arial"/>
          <w:snapToGrid w:val="0"/>
          <w:sz w:val="24"/>
          <w:szCs w:val="24"/>
        </w:rPr>
      </w:pPr>
    </w:p>
    <w:p w14:paraId="3350BA4A" w14:textId="77777777" w:rsidR="00990416" w:rsidRPr="003C1DC8" w:rsidRDefault="00990416" w:rsidP="006D11F4">
      <w:pPr>
        <w:spacing w:after="0"/>
        <w:ind w:left="720"/>
        <w:rPr>
          <w:rFonts w:ascii="Arial" w:hAnsi="Arial" w:cs="Arial"/>
          <w:b/>
          <w:sz w:val="24"/>
        </w:rPr>
      </w:pPr>
      <w:r w:rsidRPr="003C1DC8">
        <w:rPr>
          <w:rFonts w:ascii="Arial" w:hAnsi="Arial" w:cs="Arial"/>
          <w:b/>
          <w:sz w:val="24"/>
        </w:rPr>
        <w:t xml:space="preserve">Total Price for this Tender </w:t>
      </w:r>
    </w:p>
    <w:p w14:paraId="3B077D7A" w14:textId="77777777" w:rsidR="00990416" w:rsidRPr="003C1DC8" w:rsidRDefault="00990416" w:rsidP="006D11F4">
      <w:pPr>
        <w:spacing w:after="0"/>
        <w:ind w:left="720"/>
        <w:rPr>
          <w:rFonts w:ascii="Arial" w:hAnsi="Arial" w:cs="Arial"/>
          <w:b/>
          <w:sz w:val="24"/>
        </w:rPr>
      </w:pPr>
    </w:p>
    <w:p w14:paraId="29658DEF" w14:textId="77777777" w:rsidR="00990416" w:rsidRPr="003C1DC8" w:rsidRDefault="00990416" w:rsidP="006D11F4">
      <w:pPr>
        <w:spacing w:after="0"/>
        <w:ind w:left="720"/>
        <w:rPr>
          <w:rFonts w:ascii="Arial" w:hAnsi="Arial" w:cs="Arial"/>
          <w:sz w:val="24"/>
          <w:u w:val="dotted"/>
        </w:rPr>
      </w:pPr>
      <w:r w:rsidRPr="003C1DC8">
        <w:rPr>
          <w:rFonts w:ascii="Arial" w:hAnsi="Arial" w:cs="Arial"/>
          <w:sz w:val="24"/>
        </w:rPr>
        <w:t>£</w:t>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p>
    <w:p w14:paraId="3802D0C8" w14:textId="77777777" w:rsidR="00990416" w:rsidRPr="003C1DC8" w:rsidRDefault="00990416" w:rsidP="006D11F4">
      <w:pPr>
        <w:spacing w:after="0"/>
        <w:ind w:left="720" w:hanging="720"/>
        <w:rPr>
          <w:rFonts w:ascii="Arial" w:hAnsi="Arial" w:cs="Arial"/>
          <w:sz w:val="24"/>
        </w:rPr>
      </w:pPr>
    </w:p>
    <w:p w14:paraId="5F106305" w14:textId="77777777" w:rsidR="00990416" w:rsidRPr="003C1DC8" w:rsidRDefault="00990416" w:rsidP="006D11F4">
      <w:pPr>
        <w:pStyle w:val="BodyText2"/>
        <w:spacing w:after="0" w:line="276" w:lineRule="auto"/>
        <w:ind w:firstLine="720"/>
        <w:rPr>
          <w:rFonts w:ascii="Arial" w:hAnsi="Arial" w:cs="Arial"/>
          <w:u w:val="dotted"/>
          <w:lang w:val="en-US"/>
        </w:rPr>
      </w:pPr>
      <w:r w:rsidRPr="003C1DC8">
        <w:rPr>
          <w:rFonts w:ascii="Arial" w:hAnsi="Arial" w:cs="Arial"/>
          <w:sz w:val="24"/>
        </w:rPr>
        <w:t xml:space="preserve">in words </w:t>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p>
    <w:p w14:paraId="12B392E8" w14:textId="77777777" w:rsidR="00990416" w:rsidRPr="003C1DC8" w:rsidRDefault="00990416" w:rsidP="006D11F4">
      <w:pPr>
        <w:widowControl w:val="0"/>
        <w:autoSpaceDE w:val="0"/>
        <w:autoSpaceDN w:val="0"/>
        <w:adjustRightInd w:val="0"/>
        <w:spacing w:after="0"/>
        <w:ind w:left="720"/>
        <w:rPr>
          <w:rFonts w:ascii="Arial" w:eastAsia="Times New Roman" w:hAnsi="Arial" w:cs="Arial"/>
          <w:snapToGrid w:val="0"/>
          <w:sz w:val="28"/>
          <w:szCs w:val="24"/>
        </w:rPr>
      </w:pPr>
    </w:p>
    <w:p w14:paraId="0E178AD4" w14:textId="77777777" w:rsidR="00990416" w:rsidRPr="003C1DC8" w:rsidRDefault="00990416" w:rsidP="006D11F4">
      <w:pPr>
        <w:spacing w:after="0"/>
        <w:rPr>
          <w:rFonts w:ascii="Arial" w:eastAsia="Times New Roman" w:hAnsi="Arial" w:cs="Arial"/>
          <w:snapToGrid w:val="0"/>
          <w:sz w:val="24"/>
          <w:szCs w:val="24"/>
        </w:rPr>
      </w:pPr>
    </w:p>
    <w:p w14:paraId="38359180" w14:textId="77777777" w:rsidR="00990416" w:rsidRPr="003C1DC8" w:rsidRDefault="00990416" w:rsidP="006D11F4">
      <w:pPr>
        <w:spacing w:after="0"/>
        <w:ind w:left="72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7A1BB4F6" w14:textId="77777777" w:rsidR="00990416" w:rsidRPr="003C1DC8" w:rsidRDefault="00990416" w:rsidP="006D11F4">
      <w:pPr>
        <w:spacing w:after="0"/>
        <w:rPr>
          <w:rFonts w:ascii="Arial" w:eastAsia="Times New Roman" w:hAnsi="Arial" w:cs="Arial"/>
          <w:snapToGrid w:val="0"/>
          <w:sz w:val="24"/>
          <w:szCs w:val="24"/>
        </w:rPr>
      </w:pPr>
    </w:p>
    <w:p w14:paraId="13FA3CED" w14:textId="77777777" w:rsidR="00990416" w:rsidRPr="003C1DC8" w:rsidRDefault="00990416" w:rsidP="006D11F4">
      <w:pPr>
        <w:spacing w:after="0"/>
        <w:rPr>
          <w:rFonts w:ascii="Arial" w:eastAsia="Times New Roman" w:hAnsi="Arial" w:cs="Arial"/>
          <w:snapToGrid w:val="0"/>
          <w:sz w:val="24"/>
          <w:szCs w:val="24"/>
        </w:rPr>
      </w:pPr>
    </w:p>
    <w:p w14:paraId="020017CF"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589E0D28" w14:textId="77777777" w:rsidR="00990416" w:rsidRPr="003C1DC8" w:rsidRDefault="00990416" w:rsidP="006D11F4">
      <w:pPr>
        <w:spacing w:after="0"/>
        <w:ind w:left="3544" w:hanging="2824"/>
        <w:rPr>
          <w:rFonts w:ascii="Arial" w:eastAsia="Times New Roman" w:hAnsi="Arial" w:cs="Arial"/>
          <w:snapToGrid w:val="0"/>
          <w:sz w:val="24"/>
          <w:szCs w:val="24"/>
        </w:rPr>
      </w:pPr>
    </w:p>
    <w:p w14:paraId="426B90C6"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339DD339" w14:textId="77777777" w:rsidR="00990416" w:rsidRPr="003C1DC8" w:rsidRDefault="00990416" w:rsidP="006D11F4">
      <w:pPr>
        <w:spacing w:after="0"/>
        <w:ind w:left="3544" w:hanging="2824"/>
        <w:rPr>
          <w:rFonts w:ascii="Arial" w:eastAsia="Times New Roman" w:hAnsi="Arial" w:cs="Arial"/>
          <w:snapToGrid w:val="0"/>
          <w:sz w:val="24"/>
          <w:szCs w:val="24"/>
        </w:rPr>
      </w:pPr>
    </w:p>
    <w:p w14:paraId="48BCFCA3"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1534C545" w14:textId="77777777" w:rsidR="00990416" w:rsidRPr="003C1DC8" w:rsidRDefault="00990416" w:rsidP="006D11F4">
      <w:pPr>
        <w:spacing w:after="0"/>
        <w:ind w:left="3544" w:hanging="2824"/>
        <w:rPr>
          <w:rFonts w:ascii="Arial" w:eastAsia="Times New Roman" w:hAnsi="Arial" w:cs="Arial"/>
          <w:snapToGrid w:val="0"/>
          <w:sz w:val="24"/>
          <w:szCs w:val="24"/>
        </w:rPr>
      </w:pPr>
    </w:p>
    <w:p w14:paraId="2480A98E"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76F57CFB"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42C8A591" w14:textId="77777777" w:rsidR="00990416" w:rsidRPr="003C1DC8" w:rsidRDefault="00990416" w:rsidP="006D11F4">
      <w:pPr>
        <w:spacing w:after="0"/>
        <w:rPr>
          <w:rFonts w:ascii="Arial" w:eastAsia="Times New Roman" w:hAnsi="Arial" w:cs="Arial"/>
          <w:snapToGrid w:val="0"/>
          <w:sz w:val="24"/>
          <w:szCs w:val="24"/>
        </w:rPr>
      </w:pPr>
    </w:p>
    <w:p w14:paraId="2684733C"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42458A2E" w14:textId="77777777" w:rsidR="00990416" w:rsidRPr="003C1DC8" w:rsidRDefault="00990416" w:rsidP="00990416">
      <w:pPr>
        <w:keepNext/>
        <w:spacing w:after="0"/>
        <w:ind w:left="709"/>
        <w:outlineLvl w:val="2"/>
        <w:rPr>
          <w:rFonts w:ascii="Arial" w:eastAsia="Times New Roman" w:hAnsi="Arial" w:cs="Arial"/>
          <w:b/>
          <w:bCs/>
          <w:snapToGrid w:val="0"/>
          <w:color w:val="4D146B"/>
          <w:sz w:val="24"/>
          <w:szCs w:val="26"/>
          <w:lang w:eastAsia="en-GB"/>
        </w:rPr>
      </w:pPr>
    </w:p>
    <w:p w14:paraId="00D2E832"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62285B4"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6570256D"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1A58C681"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5AC3F8A9"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2B275545"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sectPr w:rsidR="00990416" w:rsidRPr="003C1DC8" w:rsidSect="009B38B1">
          <w:pgSz w:w="11906" w:h="16838"/>
          <w:pgMar w:top="1440" w:right="1440" w:bottom="1440" w:left="1440" w:header="708" w:footer="708" w:gutter="0"/>
          <w:cols w:space="708"/>
          <w:docGrid w:linePitch="360"/>
        </w:sectPr>
      </w:pPr>
    </w:p>
    <w:p w14:paraId="1EFF04CC" w14:textId="34A646FB" w:rsidR="00990416" w:rsidRPr="003C1DC8" w:rsidRDefault="000B27C0" w:rsidP="00316C86">
      <w:pPr>
        <w:pStyle w:val="Heading1"/>
        <w:rPr>
          <w:snapToGrid w:val="0"/>
          <w:lang w:eastAsia="en-GB"/>
        </w:rPr>
      </w:pPr>
      <w:bookmarkStart w:id="18" w:name="_Toc455320470"/>
      <w:bookmarkStart w:id="19" w:name="_Toc174617226"/>
      <w:r w:rsidRPr="003C1DC8">
        <w:rPr>
          <w:lang w:eastAsia="en-GB"/>
        </w:rPr>
        <w:lastRenderedPageBreak/>
        <w:t xml:space="preserve">Appendix </w:t>
      </w:r>
      <w:r w:rsidR="004E0E19">
        <w:rPr>
          <w:lang w:eastAsia="en-GB"/>
        </w:rPr>
        <w:t>5</w:t>
      </w:r>
      <w:r w:rsidR="00990416" w:rsidRPr="003C1DC8">
        <w:rPr>
          <w:lang w:eastAsia="en-GB"/>
        </w:rPr>
        <w:t xml:space="preserve"> – </w:t>
      </w:r>
      <w:r w:rsidR="00990416" w:rsidRPr="003C1DC8">
        <w:rPr>
          <w:snapToGrid w:val="0"/>
          <w:lang w:eastAsia="en-GB"/>
        </w:rPr>
        <w:t>Anti-Collusion Certificate</w:t>
      </w:r>
      <w:bookmarkEnd w:id="18"/>
      <w:bookmarkEnd w:id="19"/>
    </w:p>
    <w:p w14:paraId="3867B996" w14:textId="77777777" w:rsidR="00791ACF" w:rsidRPr="003C1DC8" w:rsidRDefault="00791ACF"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E478129" w14:textId="77777777" w:rsidR="00791ACF" w:rsidRPr="003C1DC8" w:rsidRDefault="00791ACF"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183301A6" w14:textId="77777777" w:rsidR="00791ACF" w:rsidRPr="003C1DC8" w:rsidRDefault="00791ACF" w:rsidP="006D11F4">
      <w:pPr>
        <w:spacing w:after="0"/>
        <w:rPr>
          <w:rFonts w:ascii="Arial" w:eastAsia="Times New Roman" w:hAnsi="Arial" w:cs="Arial"/>
          <w:b/>
          <w:iCs/>
          <w:snapToGrid w:val="0"/>
          <w:sz w:val="24"/>
          <w:szCs w:val="24"/>
        </w:rPr>
      </w:pPr>
    </w:p>
    <w:p w14:paraId="77D30B9A" w14:textId="500255C0" w:rsidR="00791ACF" w:rsidRPr="003C1DC8" w:rsidRDefault="00791ACF"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5A0E9A">
        <w:rPr>
          <w:rFonts w:ascii="Arial" w:eastAsia="Times New Roman" w:hAnsi="Arial" w:cs="Arial"/>
          <w:b/>
          <w:sz w:val="24"/>
          <w:szCs w:val="24"/>
        </w:rPr>
        <w:t>Developing culturally sensitive and inclusive Good Home Hubs</w:t>
      </w:r>
      <w:r w:rsidR="005A0E9A" w:rsidRPr="003C1DC8">
        <w:rPr>
          <w:rFonts w:ascii="Arial" w:eastAsia="Times New Roman" w:hAnsi="Arial" w:cs="Arial"/>
          <w:iCs/>
          <w:snapToGrid w:val="0"/>
          <w:sz w:val="24"/>
          <w:szCs w:val="24"/>
        </w:rPr>
        <w:t xml:space="preserve"> </w:t>
      </w:r>
      <w:r w:rsidRPr="003C1DC8">
        <w:rPr>
          <w:rFonts w:ascii="Arial" w:eastAsia="Times New Roman" w:hAnsi="Arial" w:cs="Arial"/>
          <w:iCs/>
          <w:snapToGrid w:val="0"/>
          <w:sz w:val="24"/>
          <w:szCs w:val="24"/>
        </w:rPr>
        <w:t xml:space="preserve">(the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76710C07" w14:textId="77777777" w:rsidR="00791ACF" w:rsidRPr="003C1DC8" w:rsidRDefault="00791ACF" w:rsidP="006D11F4">
      <w:pPr>
        <w:spacing w:after="0"/>
        <w:rPr>
          <w:rFonts w:ascii="Arial" w:eastAsia="Times New Roman" w:hAnsi="Arial" w:cs="Arial"/>
          <w:i/>
          <w:iCs/>
          <w:snapToGrid w:val="0"/>
          <w:sz w:val="24"/>
          <w:szCs w:val="24"/>
        </w:rPr>
      </w:pPr>
    </w:p>
    <w:p w14:paraId="69E756C3"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The essence of the public procurement process is that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shall receive </w:t>
      </w:r>
      <w:r w:rsidRPr="003C1DC8">
        <w:rPr>
          <w:rFonts w:ascii="Arial" w:eastAsia="Times New Roman" w:hAnsi="Arial" w:cs="Arial"/>
          <w:i/>
          <w:snapToGrid w:val="0"/>
          <w:sz w:val="24"/>
          <w:szCs w:val="24"/>
        </w:rPr>
        <w:t>bona fide</w:t>
      </w:r>
      <w:r w:rsidRPr="003C1DC8">
        <w:rPr>
          <w:rFonts w:ascii="Arial" w:eastAsia="Times New Roman" w:hAnsi="Arial" w:cs="Arial"/>
          <w:snapToGrid w:val="0"/>
          <w:sz w:val="24"/>
          <w:szCs w:val="24"/>
        </w:rPr>
        <w:t xml:space="preserve"> competitive tenders from all Bidders. In recognition of this </w:t>
      </w:r>
      <w:proofErr w:type="gramStart"/>
      <w:r w:rsidRPr="003C1DC8">
        <w:rPr>
          <w:rFonts w:ascii="Arial" w:eastAsia="Times New Roman" w:hAnsi="Arial" w:cs="Arial"/>
          <w:snapToGrid w:val="0"/>
          <w:sz w:val="24"/>
          <w:szCs w:val="24"/>
        </w:rPr>
        <w:t>principle</w:t>
      </w:r>
      <w:proofErr w:type="gramEnd"/>
      <w:r w:rsidRPr="003C1DC8">
        <w:rPr>
          <w:rFonts w:ascii="Arial" w:eastAsia="Times New Roman" w:hAnsi="Arial" w:cs="Arial"/>
          <w:snapToGrid w:val="0"/>
          <w:sz w:val="24"/>
          <w:szCs w:val="24"/>
        </w:rPr>
        <w:t xml:space="preserve"> we hereby certify that this is a </w:t>
      </w:r>
      <w:r w:rsidRPr="003C1DC8">
        <w:rPr>
          <w:rFonts w:ascii="Arial" w:eastAsia="Times New Roman" w:hAnsi="Arial" w:cs="Arial"/>
          <w:i/>
          <w:snapToGrid w:val="0"/>
          <w:sz w:val="24"/>
          <w:szCs w:val="24"/>
        </w:rPr>
        <w:t>bona fide</w:t>
      </w:r>
      <w:r w:rsidRPr="003C1DC8">
        <w:rPr>
          <w:rFonts w:ascii="Arial" w:eastAsia="Times New Roman" w:hAnsi="Arial" w:cs="Arial"/>
          <w:snapToGrid w:val="0"/>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AF8582B" w14:textId="77777777" w:rsidR="00791ACF" w:rsidRPr="003C1DC8" w:rsidRDefault="00791ACF" w:rsidP="006D11F4">
      <w:pPr>
        <w:spacing w:after="0"/>
        <w:rPr>
          <w:rFonts w:ascii="Arial" w:eastAsia="Times New Roman" w:hAnsi="Arial" w:cs="Arial"/>
          <w:snapToGrid w:val="0"/>
          <w:sz w:val="24"/>
          <w:szCs w:val="24"/>
        </w:rPr>
      </w:pPr>
    </w:p>
    <w:p w14:paraId="545B67F3"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Entered into any agreement with any other person with the aim of preventing bids being made or as to the fixing or adjusting of any bid or the conditions on which any bid is made; or</w:t>
      </w:r>
    </w:p>
    <w:p w14:paraId="51AFB8B5" w14:textId="77777777" w:rsidR="00791ACF" w:rsidRPr="003C1DC8" w:rsidRDefault="00791ACF" w:rsidP="006D11F4">
      <w:pPr>
        <w:spacing w:after="0"/>
        <w:rPr>
          <w:rFonts w:ascii="Arial" w:eastAsia="Times New Roman" w:hAnsi="Arial" w:cs="Arial"/>
          <w:snapToGrid w:val="0"/>
          <w:sz w:val="24"/>
          <w:szCs w:val="24"/>
        </w:rPr>
      </w:pPr>
    </w:p>
    <w:p w14:paraId="5D4DD304"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0DA52370" w14:textId="77777777" w:rsidR="00791ACF" w:rsidRPr="003C1DC8" w:rsidRDefault="00791ACF" w:rsidP="006D11F4">
      <w:pPr>
        <w:spacing w:after="0"/>
        <w:rPr>
          <w:rFonts w:ascii="Arial" w:eastAsia="Times New Roman" w:hAnsi="Arial" w:cs="Arial"/>
          <w:snapToGrid w:val="0"/>
          <w:sz w:val="24"/>
          <w:szCs w:val="24"/>
        </w:rPr>
      </w:pPr>
    </w:p>
    <w:p w14:paraId="134D3125"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Caused or induced any person to enter into such an agreement as is mentioned in paragraph (1) and (2) above; or</w:t>
      </w:r>
    </w:p>
    <w:p w14:paraId="1363076D" w14:textId="77777777" w:rsidR="00791ACF" w:rsidRPr="003C1DC8" w:rsidRDefault="00791ACF" w:rsidP="006D11F4">
      <w:pPr>
        <w:spacing w:after="0"/>
        <w:rPr>
          <w:rFonts w:ascii="Arial" w:eastAsia="Times New Roman" w:hAnsi="Arial" w:cs="Arial"/>
          <w:snapToGrid w:val="0"/>
          <w:sz w:val="24"/>
          <w:szCs w:val="24"/>
        </w:rPr>
      </w:pPr>
    </w:p>
    <w:p w14:paraId="59208FCD"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Committed any offence under the Bribery Act 2010; or</w:t>
      </w:r>
    </w:p>
    <w:p w14:paraId="513995F2" w14:textId="77777777" w:rsidR="00791ACF" w:rsidRPr="003C1DC8" w:rsidRDefault="00791ACF" w:rsidP="006D11F4">
      <w:pPr>
        <w:spacing w:after="0"/>
        <w:rPr>
          <w:rFonts w:ascii="Arial" w:eastAsia="Times New Roman" w:hAnsi="Arial" w:cs="Arial"/>
          <w:snapToGrid w:val="0"/>
          <w:sz w:val="24"/>
          <w:szCs w:val="24"/>
        </w:rPr>
      </w:pPr>
    </w:p>
    <w:p w14:paraId="293A4307"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3B2A1C6A" w14:textId="77777777" w:rsidR="00791ACF" w:rsidRPr="003C1DC8" w:rsidRDefault="00791ACF" w:rsidP="006D11F4">
      <w:pPr>
        <w:spacing w:after="0"/>
        <w:rPr>
          <w:rFonts w:ascii="Arial" w:eastAsia="Times New Roman" w:hAnsi="Arial" w:cs="Arial"/>
          <w:snapToGrid w:val="0"/>
          <w:sz w:val="24"/>
          <w:szCs w:val="24"/>
        </w:rPr>
      </w:pPr>
    </w:p>
    <w:p w14:paraId="5990E32D"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Canvassed any other persons referred to in paragraph (1) above in connection with the Contract; or</w:t>
      </w:r>
    </w:p>
    <w:p w14:paraId="266818EE" w14:textId="77777777" w:rsidR="00791ACF" w:rsidRPr="003C1DC8" w:rsidRDefault="00791ACF" w:rsidP="006D11F4">
      <w:pPr>
        <w:spacing w:after="0"/>
        <w:rPr>
          <w:rFonts w:ascii="Arial" w:eastAsia="Times New Roman" w:hAnsi="Arial" w:cs="Arial"/>
          <w:snapToGrid w:val="0"/>
          <w:sz w:val="24"/>
          <w:szCs w:val="24"/>
        </w:rPr>
      </w:pPr>
    </w:p>
    <w:p w14:paraId="0291254D" w14:textId="77777777" w:rsidR="00791ACF" w:rsidRPr="003C1DC8" w:rsidRDefault="00791ACF" w:rsidP="00D53256">
      <w:pPr>
        <w:widowControl w:val="0"/>
        <w:numPr>
          <w:ilvl w:val="0"/>
          <w:numId w:val="7"/>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Contacted any officer of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about any aspect of the Contract except in a manner permitted by the Invitation to Tender.</w:t>
      </w:r>
    </w:p>
    <w:p w14:paraId="1550AF5A" w14:textId="77777777" w:rsidR="00791ACF" w:rsidRPr="003C1DC8" w:rsidRDefault="00791ACF" w:rsidP="006D11F4">
      <w:pPr>
        <w:spacing w:after="0"/>
        <w:rPr>
          <w:rFonts w:ascii="Arial" w:eastAsia="Times New Roman" w:hAnsi="Arial" w:cs="Arial"/>
          <w:snapToGrid w:val="0"/>
          <w:sz w:val="24"/>
          <w:szCs w:val="24"/>
        </w:rPr>
      </w:pPr>
    </w:p>
    <w:p w14:paraId="5363C1E6"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lastRenderedPageBreak/>
        <w:t xml:space="preserve">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w:t>
      </w:r>
    </w:p>
    <w:p w14:paraId="351279DC" w14:textId="77777777" w:rsidR="00791ACF" w:rsidRPr="003C1DC8" w:rsidRDefault="00791ACF" w:rsidP="006D11F4">
      <w:pPr>
        <w:spacing w:after="0"/>
        <w:rPr>
          <w:rFonts w:ascii="Arial" w:eastAsia="Times New Roman" w:hAnsi="Arial" w:cs="Arial"/>
          <w:snapToGrid w:val="0"/>
          <w:sz w:val="24"/>
          <w:szCs w:val="24"/>
        </w:rPr>
      </w:pPr>
    </w:p>
    <w:p w14:paraId="20D9B694"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In this certificate</w:t>
      </w:r>
    </w:p>
    <w:p w14:paraId="5B3E1472" w14:textId="77777777" w:rsidR="00791ACF" w:rsidRPr="003C1DC8" w:rsidRDefault="00791ACF" w:rsidP="006D11F4">
      <w:pPr>
        <w:spacing w:after="0"/>
        <w:rPr>
          <w:rFonts w:ascii="Arial" w:eastAsia="Times New Roman" w:hAnsi="Arial" w:cs="Arial"/>
          <w:snapToGrid w:val="0"/>
          <w:sz w:val="24"/>
          <w:szCs w:val="24"/>
        </w:rPr>
      </w:pPr>
    </w:p>
    <w:p w14:paraId="77A33A98"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The word “person” includes any person, body or association, corporate or incorporate and “agreement” includes any arrangement whether formal or informal and whether legally binding or not.</w:t>
      </w:r>
    </w:p>
    <w:p w14:paraId="4C0BC99C" w14:textId="77777777" w:rsidR="00791ACF" w:rsidRPr="003C1DC8" w:rsidRDefault="00791ACF" w:rsidP="006D11F4">
      <w:pPr>
        <w:spacing w:after="0"/>
        <w:rPr>
          <w:rFonts w:ascii="Arial" w:eastAsia="Times New Roman" w:hAnsi="Arial" w:cs="Arial"/>
          <w:snapToGrid w:val="0"/>
          <w:sz w:val="24"/>
          <w:szCs w:val="24"/>
        </w:rPr>
      </w:pPr>
    </w:p>
    <w:p w14:paraId="7B425131"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3A31B7BE" w14:textId="77777777" w:rsidR="00791ACF" w:rsidRPr="003C1DC8" w:rsidRDefault="00791ACF" w:rsidP="006D11F4">
      <w:pPr>
        <w:spacing w:after="0"/>
        <w:rPr>
          <w:rFonts w:ascii="Arial" w:eastAsia="Times New Roman" w:hAnsi="Arial" w:cs="Arial"/>
          <w:sz w:val="28"/>
          <w:szCs w:val="24"/>
        </w:rPr>
      </w:pPr>
    </w:p>
    <w:p w14:paraId="2062C014"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076F80C2" w14:textId="77777777" w:rsidR="00791ACF" w:rsidRPr="003C1DC8" w:rsidRDefault="00791ACF" w:rsidP="006D11F4">
      <w:pPr>
        <w:spacing w:after="0"/>
        <w:ind w:left="2977" w:hanging="2977"/>
        <w:rPr>
          <w:rFonts w:ascii="Arial" w:eastAsia="Times New Roman" w:hAnsi="Arial" w:cs="Arial"/>
          <w:snapToGrid w:val="0"/>
          <w:sz w:val="24"/>
          <w:szCs w:val="24"/>
        </w:rPr>
      </w:pPr>
    </w:p>
    <w:p w14:paraId="5BAB3C83"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533D439B" w14:textId="77777777" w:rsidR="00791ACF" w:rsidRPr="003C1DC8" w:rsidRDefault="00791ACF" w:rsidP="006D11F4">
      <w:pPr>
        <w:spacing w:after="0"/>
        <w:ind w:left="2977" w:hanging="2977"/>
        <w:rPr>
          <w:rFonts w:ascii="Arial" w:eastAsia="Times New Roman" w:hAnsi="Arial" w:cs="Arial"/>
          <w:snapToGrid w:val="0"/>
          <w:sz w:val="24"/>
          <w:szCs w:val="24"/>
        </w:rPr>
      </w:pPr>
    </w:p>
    <w:p w14:paraId="70577F3A"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67B8BFD1" w14:textId="77777777" w:rsidR="00791ACF" w:rsidRPr="003C1DC8" w:rsidRDefault="00791ACF" w:rsidP="006D11F4">
      <w:pPr>
        <w:spacing w:after="0"/>
        <w:ind w:left="2977" w:hanging="2977"/>
        <w:rPr>
          <w:rFonts w:ascii="Arial" w:eastAsia="Times New Roman" w:hAnsi="Arial" w:cs="Arial"/>
          <w:snapToGrid w:val="0"/>
          <w:sz w:val="24"/>
          <w:szCs w:val="24"/>
        </w:rPr>
      </w:pPr>
    </w:p>
    <w:p w14:paraId="35A3968F"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5FD3B96C"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587D5D64" w14:textId="77777777" w:rsidR="00791ACF" w:rsidRPr="003C1DC8" w:rsidRDefault="00791ACF" w:rsidP="006D11F4">
      <w:pPr>
        <w:ind w:left="2977" w:hanging="2977"/>
        <w:rPr>
          <w:rFonts w:ascii="Arial" w:eastAsia="Times New Roman" w:hAnsi="Arial" w:cs="Arial"/>
          <w:snapToGrid w:val="0"/>
          <w:sz w:val="24"/>
          <w:szCs w:val="24"/>
        </w:rPr>
      </w:pPr>
    </w:p>
    <w:p w14:paraId="5C74BA84" w14:textId="77777777" w:rsidR="00791ACF" w:rsidRPr="003C1DC8" w:rsidRDefault="00791ACF" w:rsidP="006D11F4">
      <w:pPr>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05243718" w14:textId="77777777" w:rsidR="00791ACF" w:rsidRPr="003C1DC8" w:rsidRDefault="00791ACF" w:rsidP="00791ACF">
      <w:pPr>
        <w:jc w:val="both"/>
        <w:rPr>
          <w:rFonts w:ascii="Arial" w:hAnsi="Arial" w:cs="Arial"/>
          <w:b/>
          <w:sz w:val="24"/>
        </w:rPr>
        <w:sectPr w:rsidR="00791ACF" w:rsidRPr="003C1DC8" w:rsidSect="009B38B1">
          <w:headerReference w:type="default" r:id="rId10"/>
          <w:pgSz w:w="11906" w:h="16838"/>
          <w:pgMar w:top="1440" w:right="1440" w:bottom="1440" w:left="1440" w:header="708" w:footer="708" w:gutter="0"/>
          <w:cols w:space="708"/>
          <w:docGrid w:linePitch="360"/>
        </w:sectPr>
      </w:pPr>
    </w:p>
    <w:p w14:paraId="59623EBA" w14:textId="4CE601BD" w:rsidR="00990416" w:rsidRPr="003C1DC8" w:rsidRDefault="000B27C0" w:rsidP="00316C86">
      <w:pPr>
        <w:pStyle w:val="Heading1"/>
        <w:rPr>
          <w:snapToGrid w:val="0"/>
          <w:lang w:eastAsia="en-GB"/>
        </w:rPr>
      </w:pPr>
      <w:bookmarkStart w:id="20" w:name="_Toc455320471"/>
      <w:bookmarkStart w:id="21" w:name="_Toc174617227"/>
      <w:r w:rsidRPr="003C1DC8">
        <w:rPr>
          <w:lang w:eastAsia="en-GB"/>
        </w:rPr>
        <w:lastRenderedPageBreak/>
        <w:t xml:space="preserve">Appendix </w:t>
      </w:r>
      <w:r w:rsidR="004E0E19">
        <w:rPr>
          <w:lang w:eastAsia="en-GB"/>
        </w:rPr>
        <w:t>6</w:t>
      </w:r>
      <w:r w:rsidR="00990416" w:rsidRPr="003C1DC8">
        <w:rPr>
          <w:lang w:eastAsia="en-GB"/>
        </w:rPr>
        <w:t xml:space="preserve"> – </w:t>
      </w:r>
      <w:r w:rsidR="00990416" w:rsidRPr="003C1DC8">
        <w:rPr>
          <w:snapToGrid w:val="0"/>
          <w:lang w:eastAsia="en-GB"/>
        </w:rPr>
        <w:t>Non-Canvassing Certificate</w:t>
      </w:r>
      <w:bookmarkEnd w:id="20"/>
      <w:bookmarkEnd w:id="21"/>
    </w:p>
    <w:p w14:paraId="290D4974"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DC79F7C" w14:textId="77777777" w:rsidR="00765623" w:rsidRPr="003C1DC8" w:rsidRDefault="00765623"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6E3E48A9" w14:textId="77777777" w:rsidR="00765623" w:rsidRPr="003C1DC8" w:rsidRDefault="00765623" w:rsidP="006D11F4">
      <w:pPr>
        <w:spacing w:after="0"/>
        <w:rPr>
          <w:rFonts w:ascii="Arial" w:eastAsia="Times New Roman" w:hAnsi="Arial" w:cs="Arial"/>
          <w:b/>
          <w:iCs/>
          <w:snapToGrid w:val="0"/>
          <w:sz w:val="24"/>
          <w:szCs w:val="24"/>
        </w:rPr>
      </w:pPr>
    </w:p>
    <w:p w14:paraId="66767BE5" w14:textId="04669FE0" w:rsidR="00765623" w:rsidRPr="003C1DC8" w:rsidRDefault="00765623"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4E0E19">
        <w:rPr>
          <w:rFonts w:ascii="Arial" w:eastAsia="Times New Roman" w:hAnsi="Arial" w:cs="Arial"/>
          <w:b/>
          <w:sz w:val="24"/>
          <w:szCs w:val="24"/>
        </w:rPr>
        <w:t>Developing culturally sensitive and inclusive Good Home Hubs</w:t>
      </w:r>
      <w:r w:rsidR="004E0E19" w:rsidRPr="003C1DC8">
        <w:rPr>
          <w:rFonts w:ascii="Arial" w:eastAsia="Times New Roman" w:hAnsi="Arial" w:cs="Arial"/>
          <w:iCs/>
          <w:snapToGrid w:val="0"/>
          <w:sz w:val="24"/>
          <w:szCs w:val="24"/>
        </w:rPr>
        <w:t xml:space="preserve"> </w:t>
      </w:r>
      <w:r w:rsidRPr="003C1DC8">
        <w:rPr>
          <w:rFonts w:ascii="Arial" w:eastAsia="Times New Roman" w:hAnsi="Arial" w:cs="Arial"/>
          <w:iCs/>
          <w:snapToGrid w:val="0"/>
          <w:sz w:val="24"/>
          <w:szCs w:val="24"/>
        </w:rPr>
        <w:t xml:space="preserve">(the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6A7BEDCF" w14:textId="77777777" w:rsidR="00765623" w:rsidRPr="003C1DC8" w:rsidRDefault="00765623" w:rsidP="006D11F4">
      <w:pPr>
        <w:spacing w:after="0"/>
        <w:ind w:left="2977" w:hanging="2977"/>
        <w:rPr>
          <w:rFonts w:ascii="Arial" w:eastAsia="Times New Roman" w:hAnsi="Arial" w:cs="Arial"/>
          <w:sz w:val="28"/>
          <w:szCs w:val="24"/>
        </w:rPr>
      </w:pPr>
    </w:p>
    <w:p w14:paraId="2F5F1470" w14:textId="77777777" w:rsidR="00765623" w:rsidRPr="003C1DC8" w:rsidRDefault="00765623" w:rsidP="006D11F4">
      <w:pPr>
        <w:spacing w:after="0"/>
        <w:rPr>
          <w:rFonts w:ascii="Arial" w:eastAsia="Times New Roman" w:hAnsi="Arial" w:cs="Arial"/>
          <w:b/>
          <w:bCs/>
          <w:sz w:val="24"/>
          <w:szCs w:val="24"/>
        </w:rPr>
      </w:pPr>
      <w:r w:rsidRPr="003C1DC8">
        <w:rPr>
          <w:rFonts w:ascii="Arial" w:eastAsia="Times New Roman" w:hAnsi="Arial" w:cs="Arial"/>
          <w:b/>
          <w:bCs/>
          <w:snapToGrid w:val="0"/>
          <w:sz w:val="24"/>
          <w:szCs w:val="24"/>
        </w:rPr>
        <w:t>Non-Canvassing Certificate</w:t>
      </w:r>
    </w:p>
    <w:p w14:paraId="6D9FD84A" w14:textId="77777777" w:rsidR="00765623" w:rsidRPr="003C1DC8" w:rsidRDefault="00765623" w:rsidP="006D11F4">
      <w:pPr>
        <w:spacing w:after="0"/>
        <w:rPr>
          <w:rFonts w:ascii="Arial" w:eastAsia="Times New Roman" w:hAnsi="Arial" w:cs="Arial"/>
          <w:b/>
          <w:sz w:val="24"/>
          <w:szCs w:val="24"/>
        </w:rPr>
      </w:pPr>
    </w:p>
    <w:p w14:paraId="2839734A" w14:textId="77777777" w:rsidR="00765623" w:rsidRPr="003C1DC8" w:rsidRDefault="00765623" w:rsidP="006D11F4">
      <w:pPr>
        <w:spacing w:after="0"/>
        <w:rPr>
          <w:rFonts w:ascii="Arial" w:eastAsia="Times New Roman" w:hAnsi="Arial" w:cs="Arial"/>
          <w:sz w:val="24"/>
          <w:szCs w:val="24"/>
        </w:rPr>
      </w:pPr>
      <w:r w:rsidRPr="003C1DC8">
        <w:rPr>
          <w:rFonts w:ascii="Arial" w:eastAsia="Times New Roman" w:hAnsi="Arial" w:cs="Arial"/>
          <w:sz w:val="24"/>
          <w:szCs w:val="24"/>
        </w:rPr>
        <w:t>I/we hereby certify that I/we have not canvassed or solicited any officer or employee of Ageing Better</w:t>
      </w:r>
      <w:r w:rsidRPr="003C1DC8">
        <w:rPr>
          <w:rFonts w:ascii="Arial" w:eastAsia="Times New Roman" w:hAnsi="Arial" w:cs="Arial"/>
          <w:snapToGrid w:val="0"/>
          <w:sz w:val="24"/>
          <w:szCs w:val="24"/>
        </w:rPr>
        <w:t xml:space="preserve"> </w:t>
      </w:r>
      <w:r w:rsidRPr="003C1DC8">
        <w:rPr>
          <w:rFonts w:ascii="Arial" w:eastAsia="Times New Roman" w:hAnsi="Arial" w:cs="Arial"/>
          <w:sz w:val="24"/>
          <w:szCs w:val="24"/>
        </w:rPr>
        <w:t xml:space="preserve">in connection with the award of the Contract and that no person employed by me/us or acting on my/our behalf has done any such act. </w:t>
      </w:r>
    </w:p>
    <w:p w14:paraId="3F08A0A5" w14:textId="77777777" w:rsidR="00765623" w:rsidRPr="003C1DC8" w:rsidRDefault="00765623" w:rsidP="006D11F4">
      <w:pPr>
        <w:spacing w:after="0"/>
        <w:rPr>
          <w:rFonts w:ascii="Arial" w:eastAsia="Times New Roman" w:hAnsi="Arial" w:cs="Arial"/>
          <w:sz w:val="24"/>
          <w:szCs w:val="24"/>
        </w:rPr>
      </w:pPr>
    </w:p>
    <w:p w14:paraId="4907ADB6" w14:textId="77777777" w:rsidR="00765623" w:rsidRPr="003C1DC8" w:rsidRDefault="00765623" w:rsidP="006D11F4">
      <w:pPr>
        <w:spacing w:after="0"/>
        <w:rPr>
          <w:rFonts w:ascii="Arial" w:eastAsia="Times New Roman" w:hAnsi="Arial" w:cs="Arial"/>
          <w:sz w:val="24"/>
          <w:szCs w:val="24"/>
        </w:rPr>
      </w:pPr>
      <w:r w:rsidRPr="003C1DC8">
        <w:rPr>
          <w:rFonts w:ascii="Arial" w:eastAsia="Times New Roman" w:hAnsi="Arial" w:cs="Arial"/>
          <w:sz w:val="24"/>
          <w:szCs w:val="24"/>
        </w:rPr>
        <w:t xml:space="preserve">I/we hereby further undertake that I/we will not in the future canvass or solicit any officer or employee of Ageing Better in connection with the award of the Contract and that no person employed by me/us or acting on my/our behalf will do any such act. </w:t>
      </w:r>
    </w:p>
    <w:p w14:paraId="469FFBCE" w14:textId="77777777" w:rsidR="00765623" w:rsidRPr="003C1DC8" w:rsidRDefault="00765623" w:rsidP="006D11F4">
      <w:pPr>
        <w:spacing w:after="0"/>
        <w:rPr>
          <w:rFonts w:ascii="Arial" w:eastAsia="Times New Roman" w:hAnsi="Arial" w:cs="Arial"/>
          <w:sz w:val="24"/>
          <w:szCs w:val="24"/>
        </w:rPr>
      </w:pPr>
    </w:p>
    <w:p w14:paraId="028BDBC4" w14:textId="77777777" w:rsidR="00765623" w:rsidRPr="003C1DC8" w:rsidRDefault="00765623" w:rsidP="006D11F4">
      <w:pPr>
        <w:spacing w:after="0"/>
        <w:rPr>
          <w:rFonts w:ascii="Arial" w:eastAsia="Times New Roman" w:hAnsi="Arial" w:cs="Arial"/>
          <w:sz w:val="24"/>
          <w:szCs w:val="24"/>
        </w:rPr>
      </w:pPr>
    </w:p>
    <w:p w14:paraId="4A7A9E15" w14:textId="77777777" w:rsidR="00765623" w:rsidRPr="003C1DC8" w:rsidRDefault="00765623"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5D0F6817" w14:textId="77777777" w:rsidR="00765623" w:rsidRPr="003C1DC8" w:rsidRDefault="00765623" w:rsidP="006D11F4">
      <w:pPr>
        <w:spacing w:after="0"/>
        <w:ind w:left="2977" w:hanging="2977"/>
        <w:rPr>
          <w:rFonts w:ascii="Arial" w:eastAsia="Times New Roman" w:hAnsi="Arial" w:cs="Arial"/>
          <w:sz w:val="28"/>
          <w:szCs w:val="24"/>
        </w:rPr>
      </w:pPr>
    </w:p>
    <w:p w14:paraId="331930BE"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686FC290" w14:textId="77777777" w:rsidR="00765623" w:rsidRPr="003C1DC8" w:rsidRDefault="00765623" w:rsidP="006D11F4">
      <w:pPr>
        <w:spacing w:after="0"/>
        <w:ind w:left="2977" w:hanging="2977"/>
        <w:rPr>
          <w:rFonts w:ascii="Arial" w:eastAsia="Times New Roman" w:hAnsi="Arial" w:cs="Arial"/>
          <w:snapToGrid w:val="0"/>
          <w:sz w:val="24"/>
          <w:szCs w:val="24"/>
        </w:rPr>
      </w:pPr>
    </w:p>
    <w:p w14:paraId="2287EA7A"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533B0DD4" w14:textId="77777777" w:rsidR="00765623" w:rsidRPr="003C1DC8" w:rsidRDefault="00765623" w:rsidP="006D11F4">
      <w:pPr>
        <w:spacing w:after="0"/>
        <w:ind w:left="2977" w:hanging="2977"/>
        <w:rPr>
          <w:rFonts w:ascii="Arial" w:eastAsia="Times New Roman" w:hAnsi="Arial" w:cs="Arial"/>
          <w:snapToGrid w:val="0"/>
          <w:sz w:val="24"/>
          <w:szCs w:val="24"/>
        </w:rPr>
      </w:pPr>
    </w:p>
    <w:p w14:paraId="1B8E711C"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4295F2A6" w14:textId="77777777" w:rsidR="00765623" w:rsidRPr="003C1DC8" w:rsidRDefault="00765623" w:rsidP="006D11F4">
      <w:pPr>
        <w:spacing w:after="0"/>
        <w:ind w:left="2977" w:hanging="2977"/>
        <w:rPr>
          <w:rFonts w:ascii="Arial" w:eastAsia="Times New Roman" w:hAnsi="Arial" w:cs="Arial"/>
          <w:snapToGrid w:val="0"/>
          <w:sz w:val="24"/>
          <w:szCs w:val="24"/>
        </w:rPr>
      </w:pPr>
    </w:p>
    <w:p w14:paraId="0D8A9BFB"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198E9F36"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0F7EA8D8" w14:textId="77777777" w:rsidR="00765623" w:rsidRPr="003C1DC8" w:rsidRDefault="00765623" w:rsidP="006D11F4">
      <w:pPr>
        <w:spacing w:after="0"/>
        <w:ind w:left="2977" w:hanging="2977"/>
        <w:rPr>
          <w:rFonts w:ascii="Arial" w:eastAsia="Times New Roman" w:hAnsi="Arial" w:cs="Arial"/>
          <w:snapToGrid w:val="0"/>
          <w:sz w:val="24"/>
          <w:szCs w:val="24"/>
        </w:rPr>
      </w:pPr>
    </w:p>
    <w:p w14:paraId="0920323A" w14:textId="77777777" w:rsidR="00D53399" w:rsidRDefault="00765623" w:rsidP="00D53399">
      <w:pPr>
        <w:spacing w:after="0"/>
        <w:ind w:left="2977" w:hanging="2977"/>
        <w:rPr>
          <w:rFonts w:ascii="Arial" w:eastAsia="Times New Roman" w:hAnsi="Arial" w:cs="Arial"/>
          <w:b/>
          <w:bCs/>
          <w:snapToGrid w:val="0"/>
          <w:color w:val="4D146B"/>
          <w:sz w:val="24"/>
          <w:szCs w:val="26"/>
          <w:lang w:eastAsia="en-GB"/>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333380AF" w14:textId="77777777" w:rsidR="00D53399" w:rsidRDefault="00D53399" w:rsidP="00D53399">
      <w:pPr>
        <w:rPr>
          <w:snapToGrid w:val="0"/>
          <w:lang w:eastAsia="en-GB"/>
        </w:rPr>
      </w:pPr>
    </w:p>
    <w:p w14:paraId="59DC9A75" w14:textId="77777777" w:rsidR="00D53399" w:rsidRDefault="00D53399" w:rsidP="00D53399">
      <w:pPr>
        <w:rPr>
          <w:snapToGrid w:val="0"/>
          <w:lang w:eastAsia="en-GB"/>
        </w:rPr>
      </w:pPr>
    </w:p>
    <w:p w14:paraId="7F1E4F05" w14:textId="77777777" w:rsidR="00D53399" w:rsidRDefault="00D53399" w:rsidP="00BC2660">
      <w:pPr>
        <w:keepNext/>
        <w:spacing w:after="0"/>
        <w:ind w:left="709"/>
        <w:jc w:val="center"/>
        <w:outlineLvl w:val="2"/>
        <w:rPr>
          <w:rFonts w:eastAsia="Times New Roman" w:cs="Tahoma"/>
          <w:b/>
          <w:bCs/>
          <w:snapToGrid w:val="0"/>
          <w:color w:val="4D146B"/>
          <w:sz w:val="24"/>
          <w:szCs w:val="26"/>
          <w:lang w:eastAsia="en-GB"/>
        </w:rPr>
      </w:pPr>
    </w:p>
    <w:p w14:paraId="48CA6ED3" w14:textId="77777777" w:rsidR="00D53399" w:rsidRPr="00D53399" w:rsidRDefault="00D53399" w:rsidP="00D53399">
      <w:pPr>
        <w:rPr>
          <w:color w:val="FFFFFF" w:themeColor="background1"/>
          <w:lang w:eastAsia="en-GB"/>
        </w:rPr>
      </w:pPr>
      <w:bookmarkStart w:id="22" w:name="_Toc35507950"/>
      <w:r w:rsidRPr="00D53399">
        <w:rPr>
          <w:color w:val="FFFFFF" w:themeColor="background1"/>
          <w:lang w:eastAsia="en-GB"/>
        </w:rPr>
        <w:t>h</w:t>
      </w:r>
    </w:p>
    <w:p w14:paraId="190A5FCF" w14:textId="2FA5C36A" w:rsidR="00BC2660" w:rsidRDefault="00BC2660" w:rsidP="00316C86">
      <w:pPr>
        <w:pStyle w:val="Heading1"/>
        <w:rPr>
          <w:snapToGrid w:val="0"/>
          <w:lang w:eastAsia="en-GB"/>
        </w:rPr>
      </w:pPr>
      <w:bookmarkStart w:id="23" w:name="_Toc174617228"/>
      <w:r>
        <w:rPr>
          <w:lang w:eastAsia="en-GB"/>
        </w:rPr>
        <w:lastRenderedPageBreak/>
        <w:t xml:space="preserve">Appendix </w:t>
      </w:r>
      <w:r w:rsidR="004E0E19">
        <w:rPr>
          <w:lang w:eastAsia="en-GB"/>
        </w:rPr>
        <w:t>7</w:t>
      </w:r>
      <w:r>
        <w:rPr>
          <w:lang w:eastAsia="en-GB"/>
        </w:rPr>
        <w:t xml:space="preserve"> – </w:t>
      </w:r>
      <w:r>
        <w:rPr>
          <w:snapToGrid w:val="0"/>
          <w:lang w:eastAsia="en-GB"/>
        </w:rPr>
        <w:t>Supply Chain of Conduct</w:t>
      </w:r>
      <w:bookmarkEnd w:id="22"/>
      <w:bookmarkEnd w:id="23"/>
    </w:p>
    <w:p w14:paraId="3E0A42CB" w14:textId="77777777" w:rsidR="00BC2660" w:rsidRDefault="00BC2660" w:rsidP="00BC2660">
      <w:pPr>
        <w:keepNext/>
        <w:spacing w:after="0"/>
        <w:ind w:left="709"/>
        <w:jc w:val="center"/>
        <w:outlineLvl w:val="2"/>
        <w:rPr>
          <w:rFonts w:eastAsia="Times New Roman" w:cs="Tahoma"/>
          <w:b/>
          <w:bCs/>
          <w:snapToGrid w:val="0"/>
          <w:color w:val="4D146B"/>
          <w:sz w:val="24"/>
          <w:szCs w:val="26"/>
          <w:lang w:eastAsia="en-GB"/>
        </w:rPr>
      </w:pPr>
    </w:p>
    <w:p w14:paraId="2AB1413C" w14:textId="77777777" w:rsidR="00BC2660" w:rsidRDefault="00BC2660" w:rsidP="00BC2660">
      <w:pPr>
        <w:spacing w:after="0" w:line="240" w:lineRule="auto"/>
        <w:rPr>
          <w:rFonts w:cstheme="minorHAnsi"/>
        </w:rPr>
      </w:pPr>
      <w:r>
        <w:rPr>
          <w:rFonts w:cstheme="minorHAnsi"/>
        </w:rPr>
        <w:t>Ageing Better is committed to carrying out procurement activities in an environmentally, socially, ethically and economically responsible manner and to entering into agreements and contacts with suppliers that share and adhere to its vision</w:t>
      </w:r>
    </w:p>
    <w:p w14:paraId="6D206C51" w14:textId="77777777" w:rsidR="00BC2660" w:rsidRDefault="00BC2660" w:rsidP="00BC2660">
      <w:pPr>
        <w:spacing w:after="0" w:line="240" w:lineRule="auto"/>
        <w:rPr>
          <w:rFonts w:cstheme="minorHAnsi"/>
        </w:rPr>
      </w:pPr>
    </w:p>
    <w:p w14:paraId="0FE8513F" w14:textId="77777777" w:rsidR="00BC2660" w:rsidRDefault="00BC2660" w:rsidP="00BC2660">
      <w:pPr>
        <w:spacing w:after="0" w:line="240" w:lineRule="auto"/>
        <w:rPr>
          <w:rFonts w:cstheme="minorHAnsi"/>
        </w:rPr>
      </w:pPr>
      <w:r>
        <w:rPr>
          <w:rFonts w:cstheme="minorHAnsi"/>
        </w:rPr>
        <w:t>To demonstrate this commitment, Bidders are asked to acknowledge their compliance with the principles of the Supply Chain Code of Conduct for this Contract, below, with respect to their organisation and their supply chain:</w:t>
      </w:r>
    </w:p>
    <w:p w14:paraId="5E818E10" w14:textId="77777777" w:rsidR="00BC2660" w:rsidRDefault="00BC2660" w:rsidP="00BC2660">
      <w:pPr>
        <w:spacing w:after="0" w:line="240" w:lineRule="auto"/>
        <w:rPr>
          <w:rFonts w:cstheme="minorHAnsi"/>
        </w:rPr>
      </w:pPr>
    </w:p>
    <w:p w14:paraId="2B33F426" w14:textId="77777777" w:rsidR="00BC2660" w:rsidRDefault="00BC2660" w:rsidP="00BC2660">
      <w:pPr>
        <w:spacing w:after="0" w:line="240" w:lineRule="auto"/>
        <w:rPr>
          <w:rFonts w:cstheme="minorHAnsi"/>
          <w:b/>
        </w:rPr>
      </w:pPr>
      <w:r>
        <w:rPr>
          <w:rFonts w:cstheme="minorHAnsi"/>
          <w:b/>
        </w:rPr>
        <w:t>With respect to Social Compliance Tenderers shall:</w:t>
      </w:r>
    </w:p>
    <w:p w14:paraId="032A24B5" w14:textId="77777777" w:rsidR="00BC2660" w:rsidRDefault="00BC2660" w:rsidP="00BC2660">
      <w:pPr>
        <w:spacing w:after="0" w:line="240" w:lineRule="auto"/>
        <w:rPr>
          <w:rFonts w:cstheme="minorHAnsi"/>
        </w:rPr>
      </w:pPr>
    </w:p>
    <w:p w14:paraId="02CEF180" w14:textId="77777777" w:rsidR="00BC2660" w:rsidRDefault="00BC2660" w:rsidP="00BC2660">
      <w:pPr>
        <w:spacing w:after="0" w:line="240" w:lineRule="auto"/>
        <w:rPr>
          <w:rFonts w:cstheme="minorHAnsi"/>
          <w:b/>
        </w:rPr>
      </w:pPr>
      <w:r>
        <w:rPr>
          <w:rFonts w:cstheme="minorHAnsi"/>
        </w:rPr>
        <w:t>(</w:t>
      </w:r>
      <w:proofErr w:type="spellStart"/>
      <w:r>
        <w:rPr>
          <w:rFonts w:cstheme="minorHAnsi"/>
        </w:rPr>
        <w:t>i</w:t>
      </w:r>
      <w:proofErr w:type="spellEnd"/>
      <w:r>
        <w:rPr>
          <w:rFonts w:cstheme="minorHAnsi"/>
        </w:rPr>
        <w:t>)</w:t>
      </w:r>
      <w:r>
        <w:rPr>
          <w:rFonts w:cstheme="minorHAnsi"/>
        </w:rPr>
        <w:tab/>
      </w:r>
      <w:r>
        <w:rPr>
          <w:rFonts w:cstheme="minorHAnsi"/>
          <w:b/>
        </w:rPr>
        <w:t>Not use forced, involuntary or underage labour</w:t>
      </w:r>
    </w:p>
    <w:p w14:paraId="58136264" w14:textId="77777777" w:rsidR="00BC2660" w:rsidRDefault="00BC2660" w:rsidP="00BC2660">
      <w:pPr>
        <w:spacing w:after="0" w:line="240" w:lineRule="auto"/>
        <w:rPr>
          <w:rFonts w:cstheme="minorHAnsi"/>
        </w:rPr>
      </w:pPr>
    </w:p>
    <w:p w14:paraId="7AB26B37" w14:textId="77777777" w:rsidR="00BC2660" w:rsidRDefault="00BC2660" w:rsidP="00D53256">
      <w:pPr>
        <w:pStyle w:val="ListParagraph"/>
        <w:numPr>
          <w:ilvl w:val="0"/>
          <w:numId w:val="10"/>
        </w:numPr>
        <w:spacing w:after="0" w:line="240" w:lineRule="auto"/>
        <w:rPr>
          <w:rFonts w:cstheme="minorHAnsi"/>
        </w:rPr>
      </w:pPr>
      <w:r>
        <w:rPr>
          <w:rFonts w:cstheme="minorHAnsi"/>
        </w:rPr>
        <w:t>Employees should be free to choose their employment and leave that employment without hold by financial deposit of personal items</w:t>
      </w:r>
    </w:p>
    <w:p w14:paraId="29C80DD3" w14:textId="77777777" w:rsidR="00BC2660" w:rsidRDefault="00BC2660" w:rsidP="00D53256">
      <w:pPr>
        <w:pStyle w:val="ListParagraph"/>
        <w:numPr>
          <w:ilvl w:val="0"/>
          <w:numId w:val="10"/>
        </w:numPr>
        <w:spacing w:after="0" w:line="240" w:lineRule="auto"/>
        <w:rPr>
          <w:rFonts w:cstheme="minorHAnsi"/>
        </w:rPr>
      </w:pPr>
      <w:r>
        <w:rPr>
          <w:rFonts w:cstheme="minorHAnsi"/>
        </w:rPr>
        <w:t>Forced, bonded or involuntary prison labour shall not be used</w:t>
      </w:r>
    </w:p>
    <w:p w14:paraId="7AC72068" w14:textId="77777777" w:rsidR="00BC2660" w:rsidRDefault="00BC2660" w:rsidP="00D53256">
      <w:pPr>
        <w:pStyle w:val="ListParagraph"/>
        <w:numPr>
          <w:ilvl w:val="0"/>
          <w:numId w:val="10"/>
        </w:numPr>
        <w:spacing w:after="0" w:line="240" w:lineRule="auto"/>
        <w:rPr>
          <w:rFonts w:cstheme="minorHAnsi"/>
        </w:rPr>
      </w:pPr>
      <w:r>
        <w:rPr>
          <w:rFonts w:cstheme="minorHAnsi"/>
        </w:rPr>
        <w:t>Support the effective abolition of child labour</w:t>
      </w:r>
    </w:p>
    <w:p w14:paraId="44331DEF" w14:textId="77777777" w:rsidR="00BC2660" w:rsidRDefault="00BC2660" w:rsidP="00D53256">
      <w:pPr>
        <w:pStyle w:val="ListParagraph"/>
        <w:numPr>
          <w:ilvl w:val="0"/>
          <w:numId w:val="10"/>
        </w:numPr>
        <w:spacing w:after="0" w:line="240" w:lineRule="auto"/>
        <w:rPr>
          <w:rFonts w:cstheme="minorHAnsi"/>
        </w:rPr>
      </w:pPr>
      <w:r>
        <w:rPr>
          <w:rFonts w:cstheme="minorHAnsi"/>
        </w:rPr>
        <w:t>Comply with the national minimum age for employment, or minimum age 15, whichever is the higher unless a lower minimum age is permitted under International Labour Organisation (ILO) convention 138</w:t>
      </w:r>
    </w:p>
    <w:p w14:paraId="78101FE1" w14:textId="77777777" w:rsidR="00BC2660" w:rsidRDefault="00BC2660" w:rsidP="00D53256">
      <w:pPr>
        <w:pStyle w:val="ListParagraph"/>
        <w:numPr>
          <w:ilvl w:val="0"/>
          <w:numId w:val="10"/>
        </w:numPr>
        <w:spacing w:after="0" w:line="240" w:lineRule="auto"/>
        <w:rPr>
          <w:rFonts w:cstheme="minorHAnsi"/>
        </w:rPr>
      </w:pPr>
      <w:r>
        <w:rPr>
          <w:rFonts w:cstheme="minorHAnsi"/>
        </w:rPr>
        <w:t xml:space="preserve">Where any child is found to be engaged in performing child labour, to provide support for that </w:t>
      </w:r>
      <w:proofErr w:type="gramStart"/>
      <w:r>
        <w:rPr>
          <w:rFonts w:cstheme="minorHAnsi"/>
        </w:rPr>
        <w:t>child  to</w:t>
      </w:r>
      <w:proofErr w:type="gramEnd"/>
      <w:r>
        <w:rPr>
          <w:rFonts w:cstheme="minorHAnsi"/>
        </w:rPr>
        <w:t xml:space="preserve"> enable them to complete , as a minimum, their compulsory education (even if they shall cease to be involved in child labour) or an equivalent education level, as provided for under the UNI Covenant on Economic , Social and Cultural Rights.  Such support by the Tenderer should recognise and not prove detrimental to the conditions of the child or those that their work supports</w:t>
      </w:r>
    </w:p>
    <w:p w14:paraId="1DA3F493" w14:textId="77777777" w:rsidR="00BC2660" w:rsidRDefault="00BC2660" w:rsidP="00BC2660">
      <w:pPr>
        <w:spacing w:after="0" w:line="240" w:lineRule="auto"/>
        <w:rPr>
          <w:rFonts w:cstheme="minorHAnsi"/>
        </w:rPr>
      </w:pPr>
    </w:p>
    <w:p w14:paraId="35EA6C5E" w14:textId="77777777" w:rsidR="00BC2660" w:rsidRDefault="00BC2660" w:rsidP="00BC2660">
      <w:pPr>
        <w:spacing w:after="0" w:line="240" w:lineRule="auto"/>
        <w:rPr>
          <w:rFonts w:cstheme="minorHAnsi"/>
          <w:b/>
        </w:rPr>
      </w:pPr>
      <w:r>
        <w:rPr>
          <w:rFonts w:cstheme="minorHAnsi"/>
          <w:b/>
        </w:rPr>
        <w:t>(ii)</w:t>
      </w:r>
      <w:r>
        <w:rPr>
          <w:rFonts w:cstheme="minorHAnsi"/>
          <w:b/>
        </w:rPr>
        <w:tab/>
        <w:t>Provide suitable working conditions and terms</w:t>
      </w:r>
    </w:p>
    <w:p w14:paraId="7D4C1821" w14:textId="77777777" w:rsidR="00BC2660" w:rsidRDefault="00BC2660" w:rsidP="00BC2660">
      <w:pPr>
        <w:spacing w:after="0" w:line="240" w:lineRule="auto"/>
        <w:rPr>
          <w:rFonts w:cstheme="minorHAnsi"/>
          <w:b/>
        </w:rPr>
      </w:pPr>
    </w:p>
    <w:p w14:paraId="6B469CDA" w14:textId="77777777" w:rsidR="00BC2660" w:rsidRDefault="00BC2660" w:rsidP="00D53256">
      <w:pPr>
        <w:pStyle w:val="ListParagraph"/>
        <w:numPr>
          <w:ilvl w:val="0"/>
          <w:numId w:val="11"/>
        </w:numPr>
        <w:spacing w:after="0" w:line="240" w:lineRule="auto"/>
        <w:rPr>
          <w:rFonts w:cstheme="minorHAnsi"/>
        </w:rPr>
      </w:pPr>
      <w:r>
        <w:rPr>
          <w:rFonts w:cstheme="minorHAnsi"/>
        </w:rPr>
        <w:t>At least statutory minimum wages (or if none, a realistic living wage) must be paid without discrimination to all employees and all non-statutory deductions must be with the consent of the employee.</w:t>
      </w:r>
    </w:p>
    <w:p w14:paraId="0EFC4292" w14:textId="77777777" w:rsidR="00BC2660" w:rsidRDefault="00BC2660" w:rsidP="00D53256">
      <w:pPr>
        <w:pStyle w:val="ListParagraph"/>
        <w:numPr>
          <w:ilvl w:val="0"/>
          <w:numId w:val="11"/>
        </w:numPr>
        <w:spacing w:after="0" w:line="240" w:lineRule="auto"/>
        <w:rPr>
          <w:rFonts w:cstheme="minorHAnsi"/>
        </w:rPr>
      </w:pPr>
      <w:r>
        <w:rPr>
          <w:rFonts w:cstheme="minorHAnsi"/>
        </w:rPr>
        <w:t xml:space="preserve">Working hours must be excessive (not over 48 hours per week, excluding overtime) and must allow for at least 1 day off for each </w:t>
      </w:r>
      <w:proofErr w:type="gramStart"/>
      <w:r>
        <w:rPr>
          <w:rFonts w:cstheme="minorHAnsi"/>
        </w:rPr>
        <w:t>7 day</w:t>
      </w:r>
      <w:proofErr w:type="gramEnd"/>
      <w:r>
        <w:rPr>
          <w:rFonts w:cstheme="minorHAnsi"/>
        </w:rPr>
        <w:t xml:space="preserve"> period on average.  Working beyond this should be non-regular and of employees own will</w:t>
      </w:r>
    </w:p>
    <w:p w14:paraId="7E9299C0" w14:textId="77777777" w:rsidR="00BC2660" w:rsidRDefault="00BC2660" w:rsidP="00D53256">
      <w:pPr>
        <w:pStyle w:val="ListParagraph"/>
        <w:numPr>
          <w:ilvl w:val="0"/>
          <w:numId w:val="11"/>
        </w:numPr>
        <w:spacing w:after="0" w:line="240" w:lineRule="auto"/>
        <w:rPr>
          <w:rFonts w:cstheme="minorHAnsi"/>
        </w:rPr>
      </w:pPr>
      <w:r>
        <w:rPr>
          <w:rFonts w:cstheme="minorHAnsi"/>
        </w:rPr>
        <w:t xml:space="preserve">A safe and hygienic working environment must be provided, including any catering or accommodation areas.  Any hazardous working, as defined by ILO, should only be carried by persons </w:t>
      </w:r>
      <w:proofErr w:type="gramStart"/>
      <w:r>
        <w:rPr>
          <w:rFonts w:cstheme="minorHAnsi"/>
        </w:rPr>
        <w:t>age</w:t>
      </w:r>
      <w:proofErr w:type="gramEnd"/>
      <w:r>
        <w:rPr>
          <w:rFonts w:cstheme="minorHAnsi"/>
        </w:rPr>
        <w:t xml:space="preserve"> 18 years or over</w:t>
      </w:r>
    </w:p>
    <w:p w14:paraId="59215C3A" w14:textId="77777777" w:rsidR="00BC2660" w:rsidRDefault="00BC2660" w:rsidP="00D53256">
      <w:pPr>
        <w:pStyle w:val="ListParagraph"/>
        <w:numPr>
          <w:ilvl w:val="0"/>
          <w:numId w:val="11"/>
        </w:numPr>
        <w:spacing w:after="0" w:line="240" w:lineRule="auto"/>
        <w:rPr>
          <w:rFonts w:cstheme="minorHAnsi"/>
        </w:rPr>
      </w:pPr>
      <w:r>
        <w:rPr>
          <w:rFonts w:cstheme="minorHAnsi"/>
        </w:rPr>
        <w:t xml:space="preserve">All equipment must be safe for use and processes must allow a safe working environment </w:t>
      </w:r>
    </w:p>
    <w:p w14:paraId="6FDBF21D" w14:textId="77777777" w:rsidR="00BC2660" w:rsidRDefault="00BC2660" w:rsidP="00D53256">
      <w:pPr>
        <w:pStyle w:val="ListParagraph"/>
        <w:numPr>
          <w:ilvl w:val="0"/>
          <w:numId w:val="11"/>
        </w:numPr>
        <w:spacing w:after="0" w:line="240" w:lineRule="auto"/>
        <w:rPr>
          <w:rFonts w:cstheme="minorHAnsi"/>
        </w:rPr>
      </w:pPr>
      <w:r>
        <w:rPr>
          <w:rFonts w:cstheme="minorHAnsi"/>
        </w:rPr>
        <w:t>Policies and processes must be in place for recording and eliminating occurrence / reoccurrence of health and safety related incidents.</w:t>
      </w:r>
    </w:p>
    <w:p w14:paraId="63E42297" w14:textId="77777777" w:rsidR="00BC2660" w:rsidRDefault="00BC2660" w:rsidP="00BC2660">
      <w:pPr>
        <w:spacing w:after="0" w:line="240" w:lineRule="auto"/>
        <w:ind w:left="360"/>
        <w:rPr>
          <w:rFonts w:cstheme="minorHAnsi"/>
        </w:rPr>
      </w:pPr>
    </w:p>
    <w:p w14:paraId="420FF5F6" w14:textId="77777777" w:rsidR="00BC2660" w:rsidRDefault="00BC2660" w:rsidP="00BC2660">
      <w:pPr>
        <w:spacing w:after="0" w:line="240" w:lineRule="auto"/>
        <w:ind w:left="360"/>
        <w:rPr>
          <w:rFonts w:cstheme="minorHAnsi"/>
          <w:b/>
        </w:rPr>
      </w:pPr>
      <w:r>
        <w:rPr>
          <w:rFonts w:cstheme="minorHAnsi"/>
          <w:b/>
        </w:rPr>
        <w:t>(iii)</w:t>
      </w:r>
      <w:r>
        <w:rPr>
          <w:rFonts w:cstheme="minorHAnsi"/>
          <w:b/>
        </w:rPr>
        <w:tab/>
      </w:r>
      <w:r>
        <w:rPr>
          <w:rFonts w:cstheme="minorHAnsi"/>
          <w:b/>
        </w:rPr>
        <w:tab/>
        <w:t>Treat employees fairly</w:t>
      </w:r>
    </w:p>
    <w:p w14:paraId="795BC8E9" w14:textId="77777777" w:rsidR="00BC2660" w:rsidRDefault="00BC2660" w:rsidP="00BC2660">
      <w:pPr>
        <w:spacing w:after="0" w:line="240" w:lineRule="auto"/>
        <w:ind w:left="360"/>
        <w:rPr>
          <w:rFonts w:cstheme="minorHAnsi"/>
          <w:b/>
        </w:rPr>
      </w:pPr>
      <w:r>
        <w:rPr>
          <w:rFonts w:cstheme="minorHAnsi"/>
          <w:b/>
        </w:rPr>
        <w:tab/>
      </w:r>
      <w:r>
        <w:rPr>
          <w:rFonts w:cstheme="minorHAnsi"/>
          <w:b/>
        </w:rPr>
        <w:tab/>
      </w:r>
    </w:p>
    <w:p w14:paraId="51379E16" w14:textId="77777777" w:rsidR="00BC2660" w:rsidRDefault="00BC2660" w:rsidP="00D53256">
      <w:pPr>
        <w:pStyle w:val="ListParagraph"/>
        <w:numPr>
          <w:ilvl w:val="0"/>
          <w:numId w:val="12"/>
        </w:numPr>
        <w:spacing w:after="0" w:line="240" w:lineRule="auto"/>
        <w:rPr>
          <w:rFonts w:cstheme="minorHAnsi"/>
        </w:rPr>
      </w:pPr>
      <w:r>
        <w:rPr>
          <w:rFonts w:cstheme="minorHAnsi"/>
        </w:rPr>
        <w:t>Allow employees the freedom of association to join (but not be forced to join</w:t>
      </w:r>
      <w:proofErr w:type="gramStart"/>
      <w:r>
        <w:rPr>
          <w:rFonts w:cstheme="minorHAnsi"/>
        </w:rPr>
        <w:t>) ,</w:t>
      </w:r>
      <w:proofErr w:type="gramEnd"/>
      <w:r>
        <w:rPr>
          <w:rFonts w:cstheme="minorHAnsi"/>
        </w:rPr>
        <w:t xml:space="preserve"> or be represented by, a trade union or similar organisation of their choice, and be free to leave organisations </w:t>
      </w:r>
    </w:p>
    <w:p w14:paraId="5DB88D2E" w14:textId="77777777" w:rsidR="00BC2660" w:rsidRDefault="00BC2660" w:rsidP="00D53256">
      <w:pPr>
        <w:pStyle w:val="ListParagraph"/>
        <w:numPr>
          <w:ilvl w:val="0"/>
          <w:numId w:val="12"/>
        </w:numPr>
        <w:spacing w:after="0" w:line="240" w:lineRule="auto"/>
        <w:rPr>
          <w:rFonts w:cstheme="minorHAnsi"/>
        </w:rPr>
      </w:pPr>
      <w:r>
        <w:rPr>
          <w:rFonts w:cstheme="minorHAnsi"/>
        </w:rPr>
        <w:t>Not discriminate or unfairly treat any employee for any reason including education, social class/ caste, nationality, trade union membership or any of the 9 Protected Characteristics of the UK Equality Act 2010</w:t>
      </w:r>
    </w:p>
    <w:p w14:paraId="0C0CF9BA" w14:textId="77777777" w:rsidR="00BC2660" w:rsidRDefault="00BC2660" w:rsidP="00D53256">
      <w:pPr>
        <w:pStyle w:val="ListParagraph"/>
        <w:numPr>
          <w:ilvl w:val="0"/>
          <w:numId w:val="12"/>
        </w:numPr>
        <w:spacing w:after="0" w:line="240" w:lineRule="auto"/>
        <w:rPr>
          <w:rFonts w:cstheme="minorHAnsi"/>
        </w:rPr>
      </w:pPr>
      <w:r>
        <w:rPr>
          <w:rFonts w:cstheme="minorHAnsi"/>
        </w:rPr>
        <w:lastRenderedPageBreak/>
        <w:t>Provide a workplace free from discrimination, harassment or victimisation</w:t>
      </w:r>
    </w:p>
    <w:p w14:paraId="68D50A24" w14:textId="77777777" w:rsidR="00BC2660" w:rsidRDefault="00BC2660" w:rsidP="00D53256">
      <w:pPr>
        <w:pStyle w:val="ListParagraph"/>
        <w:numPr>
          <w:ilvl w:val="0"/>
          <w:numId w:val="12"/>
        </w:numPr>
        <w:spacing w:after="0" w:line="240" w:lineRule="auto"/>
        <w:rPr>
          <w:rFonts w:cstheme="minorHAnsi"/>
        </w:rPr>
      </w:pPr>
      <w:r>
        <w:rPr>
          <w:rFonts w:cstheme="minorHAnsi"/>
        </w:rPr>
        <w:t>Treat all employees with respect and dignity, and not accept inequality as justifiable on a basis of culture</w:t>
      </w:r>
    </w:p>
    <w:p w14:paraId="4FF30269" w14:textId="77777777" w:rsidR="00BC2660" w:rsidRDefault="00BC2660" w:rsidP="00D53256">
      <w:pPr>
        <w:pStyle w:val="ListParagraph"/>
        <w:numPr>
          <w:ilvl w:val="0"/>
          <w:numId w:val="12"/>
        </w:numPr>
        <w:spacing w:after="0" w:line="240" w:lineRule="auto"/>
        <w:rPr>
          <w:rFonts w:cstheme="minorHAnsi"/>
        </w:rPr>
      </w:pPr>
      <w:r>
        <w:rPr>
          <w:rFonts w:cstheme="minorHAnsi"/>
        </w:rPr>
        <w:t>Remunerate all employees equally at the same employment grade, regardless of any characteristics listed above, unless statutory conditions require otherwise.</w:t>
      </w:r>
    </w:p>
    <w:p w14:paraId="38B04F3C" w14:textId="77777777" w:rsidR="00BC2660" w:rsidRDefault="00BC2660" w:rsidP="00BC2660">
      <w:pPr>
        <w:spacing w:after="0" w:line="240" w:lineRule="auto"/>
        <w:rPr>
          <w:rFonts w:cstheme="minorHAnsi"/>
        </w:rPr>
      </w:pPr>
    </w:p>
    <w:p w14:paraId="5EDC8983" w14:textId="77777777" w:rsidR="00BC2660" w:rsidRDefault="00BC2660" w:rsidP="00BC2660">
      <w:pPr>
        <w:spacing w:after="0" w:line="240" w:lineRule="auto"/>
        <w:ind w:left="360"/>
        <w:rPr>
          <w:rFonts w:cstheme="minorHAnsi"/>
          <w:b/>
        </w:rPr>
      </w:pPr>
      <w:r>
        <w:rPr>
          <w:rFonts w:cstheme="minorHAnsi"/>
          <w:b/>
        </w:rPr>
        <w:t>With respect to Ethical Compliance &amp; Economic Development Tenderers shall:</w:t>
      </w:r>
    </w:p>
    <w:p w14:paraId="4D9442D3" w14:textId="77777777" w:rsidR="00BC2660" w:rsidRDefault="00BC2660" w:rsidP="00BC2660">
      <w:pPr>
        <w:spacing w:after="0" w:line="240" w:lineRule="auto"/>
        <w:rPr>
          <w:rFonts w:cstheme="minorHAnsi"/>
        </w:rPr>
      </w:pPr>
    </w:p>
    <w:p w14:paraId="4BD4897E" w14:textId="77777777" w:rsidR="00BC2660" w:rsidRDefault="00BC2660" w:rsidP="00D53256">
      <w:pPr>
        <w:pStyle w:val="ListParagraph"/>
        <w:numPr>
          <w:ilvl w:val="0"/>
          <w:numId w:val="13"/>
        </w:numPr>
        <w:spacing w:after="0" w:line="240" w:lineRule="auto"/>
        <w:rPr>
          <w:rFonts w:cstheme="minorHAnsi"/>
        </w:rPr>
      </w:pPr>
      <w:r>
        <w:rPr>
          <w:rFonts w:cstheme="minorHAnsi"/>
        </w:rPr>
        <w:t>As a minimum, comply with all laws and regulations of the countries they are working in, manufacturing in or trading with, as applicable</w:t>
      </w:r>
    </w:p>
    <w:p w14:paraId="33AB95BE" w14:textId="77777777" w:rsidR="00BC2660" w:rsidRDefault="00BC2660" w:rsidP="00D53256">
      <w:pPr>
        <w:pStyle w:val="ListParagraph"/>
        <w:numPr>
          <w:ilvl w:val="0"/>
          <w:numId w:val="13"/>
        </w:numPr>
        <w:spacing w:after="0" w:line="240" w:lineRule="auto"/>
        <w:rPr>
          <w:rFonts w:cstheme="minorHAnsi"/>
        </w:rPr>
      </w:pPr>
      <w:r>
        <w:rPr>
          <w:rFonts w:cstheme="minorHAnsi"/>
        </w:rPr>
        <w:t>Not be involved in any way with acts of corruption or bribery, or support acts of violence or terrorism or abuse of individual people or communities</w:t>
      </w:r>
    </w:p>
    <w:p w14:paraId="589C743C" w14:textId="77777777" w:rsidR="00BC2660" w:rsidRDefault="00BC2660" w:rsidP="00D53256">
      <w:pPr>
        <w:pStyle w:val="ListParagraph"/>
        <w:numPr>
          <w:ilvl w:val="0"/>
          <w:numId w:val="13"/>
        </w:numPr>
        <w:spacing w:after="0" w:line="240" w:lineRule="auto"/>
        <w:rPr>
          <w:rFonts w:cstheme="minorHAnsi"/>
        </w:rPr>
      </w:pPr>
      <w:r>
        <w:rPr>
          <w:rFonts w:cstheme="minorHAnsi"/>
        </w:rPr>
        <w:t>Not force unsustainable or unfair contract terms on their suppliers, or throughout their supply chain, nor allow unfair exploitation of a dominant market or customer position</w:t>
      </w:r>
    </w:p>
    <w:p w14:paraId="05241650" w14:textId="77777777" w:rsidR="00BC2660" w:rsidRDefault="00BC2660" w:rsidP="00D53256">
      <w:pPr>
        <w:pStyle w:val="ListParagraph"/>
        <w:numPr>
          <w:ilvl w:val="0"/>
          <w:numId w:val="13"/>
        </w:numPr>
        <w:spacing w:after="0" w:line="240" w:lineRule="auto"/>
        <w:rPr>
          <w:rFonts w:cstheme="minorHAnsi"/>
        </w:rPr>
      </w:pPr>
      <w:r>
        <w:rPr>
          <w:rFonts w:cstheme="minorHAnsi"/>
        </w:rPr>
        <w:t>Support fair trade conditions for producers, where applicable</w:t>
      </w:r>
    </w:p>
    <w:p w14:paraId="5478BFD9" w14:textId="77777777" w:rsidR="00BC2660" w:rsidRDefault="00BC2660" w:rsidP="00D53256">
      <w:pPr>
        <w:pStyle w:val="ListParagraph"/>
        <w:numPr>
          <w:ilvl w:val="0"/>
          <w:numId w:val="13"/>
        </w:numPr>
        <w:spacing w:after="0" w:line="240" w:lineRule="auto"/>
        <w:rPr>
          <w:rFonts w:cstheme="minorHAnsi"/>
        </w:rPr>
      </w:pPr>
      <w:r>
        <w:rPr>
          <w:rFonts w:cstheme="minorHAnsi"/>
        </w:rPr>
        <w:t>As a minimum, comply with all financial regulations and taxations of the countries they are working in, manufacturing or trading with, as applicable</w:t>
      </w:r>
    </w:p>
    <w:p w14:paraId="3764B7EE" w14:textId="77777777" w:rsidR="00BC2660" w:rsidRDefault="00BC2660" w:rsidP="00D53256">
      <w:pPr>
        <w:pStyle w:val="ListParagraph"/>
        <w:numPr>
          <w:ilvl w:val="0"/>
          <w:numId w:val="13"/>
        </w:numPr>
        <w:spacing w:after="0" w:line="240" w:lineRule="auto"/>
        <w:rPr>
          <w:rFonts w:cstheme="minorHAnsi"/>
        </w:rPr>
      </w:pPr>
      <w:r>
        <w:rPr>
          <w:rFonts w:cstheme="minorHAnsi"/>
        </w:rPr>
        <w:t>Include community benefit delivery in the locality of where the contract is performed (including publishing and delivering levels of local training and employment opportunities)</w:t>
      </w:r>
    </w:p>
    <w:p w14:paraId="2DF105F8" w14:textId="77777777" w:rsidR="00BC2660" w:rsidRDefault="00BC2660" w:rsidP="00D53256">
      <w:pPr>
        <w:pStyle w:val="ListParagraph"/>
        <w:numPr>
          <w:ilvl w:val="0"/>
          <w:numId w:val="13"/>
        </w:numPr>
        <w:spacing w:after="0" w:line="240" w:lineRule="auto"/>
        <w:rPr>
          <w:rFonts w:cstheme="minorHAnsi"/>
        </w:rPr>
      </w:pPr>
      <w:r>
        <w:rPr>
          <w:rFonts w:cstheme="minorHAnsi"/>
        </w:rPr>
        <w:t>Appoint sub-contractors through an open and fair process, such as public advertising of such opportunities wherever possible</w:t>
      </w:r>
    </w:p>
    <w:p w14:paraId="127ED323" w14:textId="77777777" w:rsidR="00BC2660" w:rsidRDefault="00BC2660" w:rsidP="00D53256">
      <w:pPr>
        <w:pStyle w:val="ListParagraph"/>
        <w:numPr>
          <w:ilvl w:val="0"/>
          <w:numId w:val="13"/>
        </w:numPr>
        <w:spacing w:after="0" w:line="240" w:lineRule="auto"/>
        <w:rPr>
          <w:rFonts w:cstheme="minorHAnsi"/>
        </w:rPr>
      </w:pPr>
      <w:r>
        <w:rPr>
          <w:rFonts w:cstheme="minorHAnsi"/>
        </w:rPr>
        <w:t xml:space="preserve">Act </w:t>
      </w:r>
      <w:proofErr w:type="gramStart"/>
      <w:r>
        <w:rPr>
          <w:rFonts w:cstheme="minorHAnsi"/>
        </w:rPr>
        <w:t>at all times</w:t>
      </w:r>
      <w:proofErr w:type="gramEnd"/>
      <w:r>
        <w:rPr>
          <w:rFonts w:cstheme="minorHAnsi"/>
        </w:rPr>
        <w:t xml:space="preserve"> with respect and integrity, including open and transparent accounting</w:t>
      </w:r>
    </w:p>
    <w:p w14:paraId="2676A99A" w14:textId="77777777" w:rsidR="00BC2660" w:rsidRDefault="00BC2660" w:rsidP="00D53256">
      <w:pPr>
        <w:pStyle w:val="ListParagraph"/>
        <w:numPr>
          <w:ilvl w:val="0"/>
          <w:numId w:val="13"/>
        </w:numPr>
        <w:spacing w:after="0" w:line="240" w:lineRule="auto"/>
        <w:rPr>
          <w:rFonts w:cstheme="minorHAnsi"/>
        </w:rPr>
      </w:pPr>
      <w:r>
        <w:rPr>
          <w:rFonts w:cstheme="minorHAnsi"/>
        </w:rPr>
        <w:t>Allow staff protection if reporting misconduct or raising concerns with respect to their own, or another organisation, and ensure all affected staff are treated in a fair and transparent manner</w:t>
      </w:r>
    </w:p>
    <w:p w14:paraId="31554227" w14:textId="77777777" w:rsidR="00BC2660" w:rsidRDefault="00BC2660" w:rsidP="00BC2660">
      <w:pPr>
        <w:pStyle w:val="ListParagraph"/>
        <w:spacing w:after="0" w:line="240" w:lineRule="auto"/>
        <w:rPr>
          <w:rFonts w:cstheme="minorHAnsi"/>
        </w:rPr>
      </w:pPr>
    </w:p>
    <w:p w14:paraId="2ED79767" w14:textId="77777777" w:rsidR="00BC2660" w:rsidRDefault="00BC2660" w:rsidP="00BC2660">
      <w:pPr>
        <w:spacing w:after="0" w:line="240" w:lineRule="auto"/>
        <w:ind w:firstLine="360"/>
        <w:rPr>
          <w:rFonts w:cstheme="minorHAnsi"/>
          <w:b/>
        </w:rPr>
      </w:pPr>
      <w:r>
        <w:rPr>
          <w:rFonts w:cstheme="minorHAnsi"/>
          <w:b/>
        </w:rPr>
        <w:t>With respect to Environmental Compliance Bidders shall:</w:t>
      </w:r>
    </w:p>
    <w:p w14:paraId="1FD81DF7" w14:textId="77777777" w:rsidR="00BC2660" w:rsidRDefault="00BC2660" w:rsidP="00BC2660">
      <w:pPr>
        <w:spacing w:after="0" w:line="240" w:lineRule="auto"/>
        <w:ind w:firstLine="360"/>
        <w:rPr>
          <w:rFonts w:cstheme="minorHAnsi"/>
          <w:b/>
        </w:rPr>
      </w:pPr>
    </w:p>
    <w:p w14:paraId="41025483" w14:textId="77777777" w:rsidR="00BC2660" w:rsidRDefault="00BC2660" w:rsidP="00D53256">
      <w:pPr>
        <w:pStyle w:val="ListParagraph"/>
        <w:numPr>
          <w:ilvl w:val="0"/>
          <w:numId w:val="14"/>
        </w:numPr>
        <w:spacing w:after="0" w:line="240" w:lineRule="auto"/>
        <w:rPr>
          <w:rFonts w:cstheme="minorHAnsi"/>
        </w:rPr>
      </w:pPr>
      <w:r>
        <w:rPr>
          <w:rFonts w:cstheme="minorHAnsi"/>
        </w:rPr>
        <w:t xml:space="preserve">As a minimum, comply with all local and national environmental laws, regulations and directives of the countries they are working in, manufacturing in or trading </w:t>
      </w:r>
      <w:proofErr w:type="gramStart"/>
      <w:r>
        <w:rPr>
          <w:rFonts w:cstheme="minorHAnsi"/>
        </w:rPr>
        <w:t>with ,</w:t>
      </w:r>
      <w:proofErr w:type="gramEnd"/>
      <w:r>
        <w:rPr>
          <w:rFonts w:cstheme="minorHAnsi"/>
        </w:rPr>
        <w:t xml:space="preserve"> as applicable</w:t>
      </w:r>
    </w:p>
    <w:p w14:paraId="1170FFE2" w14:textId="77777777" w:rsidR="00BC2660" w:rsidRDefault="00BC2660" w:rsidP="00D53256">
      <w:pPr>
        <w:pStyle w:val="ListParagraph"/>
        <w:numPr>
          <w:ilvl w:val="0"/>
          <w:numId w:val="14"/>
        </w:numPr>
        <w:spacing w:after="0" w:line="240" w:lineRule="auto"/>
        <w:rPr>
          <w:rFonts w:cstheme="minorHAnsi"/>
        </w:rPr>
      </w:pPr>
      <w:r>
        <w:rPr>
          <w:rFonts w:cstheme="minorHAnsi"/>
        </w:rPr>
        <w:t>Actively avoid causing environmental damage and / or negative environmental impact through manufacture and supply of the goods or services and disposal of supply chain waste</w:t>
      </w:r>
    </w:p>
    <w:p w14:paraId="37152FDC" w14:textId="77777777" w:rsidR="00BC2660" w:rsidRDefault="00BC2660" w:rsidP="00D53256">
      <w:pPr>
        <w:pStyle w:val="ListParagraph"/>
        <w:numPr>
          <w:ilvl w:val="0"/>
          <w:numId w:val="14"/>
        </w:numPr>
        <w:spacing w:after="0" w:line="240" w:lineRule="auto"/>
        <w:rPr>
          <w:rFonts w:cstheme="minorHAnsi"/>
        </w:rPr>
      </w:pPr>
      <w:r>
        <w:rPr>
          <w:rFonts w:cstheme="minorHAnsi"/>
        </w:rPr>
        <w:t>Have a business plan in place, and be acting on it, to minimise their environmental impact year on year and adopting or working towards internationally recognised environmental standard and/ or behaviours</w:t>
      </w:r>
    </w:p>
    <w:p w14:paraId="42D9CB96" w14:textId="77777777" w:rsidR="00BC2660" w:rsidRDefault="00BC2660" w:rsidP="00D53256">
      <w:pPr>
        <w:pStyle w:val="ListParagraph"/>
        <w:numPr>
          <w:ilvl w:val="0"/>
          <w:numId w:val="14"/>
        </w:numPr>
        <w:spacing w:after="0" w:line="240" w:lineRule="auto"/>
        <w:rPr>
          <w:rFonts w:cstheme="minorHAnsi"/>
        </w:rPr>
      </w:pPr>
      <w:r>
        <w:rPr>
          <w:rFonts w:cstheme="minorHAnsi"/>
        </w:rPr>
        <w:t>Encourage the development and use of environmentally friendly technologies</w:t>
      </w:r>
    </w:p>
    <w:p w14:paraId="386409F7" w14:textId="77777777" w:rsidR="00BC2660" w:rsidRDefault="00BC2660" w:rsidP="00D53256">
      <w:pPr>
        <w:pStyle w:val="ListParagraph"/>
        <w:numPr>
          <w:ilvl w:val="0"/>
          <w:numId w:val="14"/>
        </w:numPr>
        <w:spacing w:after="0" w:line="240" w:lineRule="auto"/>
        <w:rPr>
          <w:rFonts w:cstheme="minorHAnsi"/>
        </w:rPr>
      </w:pPr>
      <w:r>
        <w:rPr>
          <w:rFonts w:cstheme="minorHAnsi"/>
        </w:rPr>
        <w:t>Promote positive environmental impacts (such as reduced carbon emissions, better carbon management, waste management and water management, reduced pollution levels and technological improvements) through their activities wherever possible.</w:t>
      </w:r>
    </w:p>
    <w:p w14:paraId="70DF25B7" w14:textId="77777777" w:rsidR="00BC2660" w:rsidRDefault="00BC2660" w:rsidP="00BC2660">
      <w:pPr>
        <w:pStyle w:val="ListParagraph"/>
        <w:spacing w:after="0" w:line="240" w:lineRule="auto"/>
        <w:ind w:left="1080"/>
        <w:rPr>
          <w:rFonts w:cstheme="minorHAnsi"/>
        </w:rPr>
      </w:pPr>
    </w:p>
    <w:p w14:paraId="3BB6C748" w14:textId="77777777" w:rsidR="00BC2660" w:rsidRDefault="00BC2660" w:rsidP="00BC2660">
      <w:pPr>
        <w:spacing w:after="0" w:line="240" w:lineRule="auto"/>
        <w:rPr>
          <w:rFonts w:cstheme="minorHAnsi"/>
        </w:rPr>
      </w:pPr>
      <w:r>
        <w:rPr>
          <w:rFonts w:cstheme="minorHAnsi"/>
        </w:rPr>
        <w:t>I confirm that I am authorised and have all requisite corporate authority to make this declaration on behalf of the entity referred to below</w:t>
      </w:r>
    </w:p>
    <w:p w14:paraId="6E07DAE9" w14:textId="77777777" w:rsidR="00BC2660" w:rsidRDefault="00BC2660" w:rsidP="00BC2660">
      <w:pPr>
        <w:spacing w:after="0" w:line="240" w:lineRule="auto"/>
        <w:rPr>
          <w:rFonts w:cstheme="minorHAnsi"/>
        </w:rPr>
      </w:pPr>
    </w:p>
    <w:p w14:paraId="3E6620F8" w14:textId="77777777" w:rsidR="00BC2660" w:rsidRDefault="00BC2660" w:rsidP="00BC2660">
      <w:pPr>
        <w:spacing w:after="0" w:line="240" w:lineRule="auto"/>
        <w:rPr>
          <w:rFonts w:cstheme="minorHAnsi"/>
        </w:rPr>
      </w:pPr>
      <w:r>
        <w:rPr>
          <w:rFonts w:cstheme="minorHAnsi"/>
        </w:rPr>
        <w:t xml:space="preserve">I hereby confirm that the entity referred to below adheres to this Supply Chain Code of Conduct </w:t>
      </w:r>
      <w:proofErr w:type="gramStart"/>
      <w:r>
        <w:rPr>
          <w:rFonts w:cstheme="minorHAnsi"/>
        </w:rPr>
        <w:t>and ,</w:t>
      </w:r>
      <w:proofErr w:type="gramEnd"/>
      <w:r>
        <w:rPr>
          <w:rFonts w:cstheme="minorHAnsi"/>
        </w:rPr>
        <w:t xml:space="preserve"> if successful in this procurement exercise , shall ensure its supply chain adheres to the Code of Conduct also in order to enforce and promote sound social, ethical , environmental and economic practices</w:t>
      </w:r>
    </w:p>
    <w:p w14:paraId="6F0B9B8A" w14:textId="77777777" w:rsidR="00BC2660" w:rsidRDefault="00BC2660" w:rsidP="00BC2660">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BC2660" w14:paraId="4B58E846"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2B5AE7FB" w14:textId="77777777" w:rsidR="00BC2660" w:rsidRDefault="00BC2660">
            <w:pPr>
              <w:rPr>
                <w:rFonts w:asciiTheme="minorHAnsi" w:hAnsiTheme="minorHAnsi" w:cstheme="minorHAnsi"/>
                <w:b/>
              </w:rPr>
            </w:pPr>
            <w:r>
              <w:rPr>
                <w:rFonts w:asciiTheme="minorHAnsi" w:hAnsiTheme="minorHAnsi" w:cstheme="minorHAnsi"/>
                <w:b/>
              </w:rPr>
              <w:lastRenderedPageBreak/>
              <w:t xml:space="preserve">Entity </w:t>
            </w:r>
          </w:p>
          <w:p w14:paraId="598262EC"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7A19D04C"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5696CCE3"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2CD3983A" w14:textId="77777777" w:rsidR="00BC2660" w:rsidRDefault="00BC2660">
            <w:pPr>
              <w:rPr>
                <w:rFonts w:asciiTheme="minorHAnsi" w:hAnsiTheme="minorHAnsi" w:cstheme="minorHAnsi"/>
                <w:b/>
              </w:rPr>
            </w:pPr>
            <w:r>
              <w:rPr>
                <w:rFonts w:asciiTheme="minorHAnsi" w:hAnsiTheme="minorHAnsi" w:cstheme="minorHAnsi"/>
                <w:b/>
              </w:rPr>
              <w:t>Name</w:t>
            </w:r>
          </w:p>
          <w:p w14:paraId="4C83B7E5"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7432A953"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7BCF6A83"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723F047E" w14:textId="77777777" w:rsidR="00BC2660" w:rsidRDefault="00BC2660">
            <w:pPr>
              <w:rPr>
                <w:rFonts w:asciiTheme="minorHAnsi" w:hAnsiTheme="minorHAnsi" w:cstheme="minorHAnsi"/>
                <w:b/>
              </w:rPr>
            </w:pPr>
            <w:r>
              <w:rPr>
                <w:rFonts w:asciiTheme="minorHAnsi" w:hAnsiTheme="minorHAnsi" w:cstheme="minorHAnsi"/>
                <w:b/>
              </w:rPr>
              <w:t>Title</w:t>
            </w:r>
          </w:p>
          <w:p w14:paraId="769C426B"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63ACEB65"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21A6D650"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5F362836" w14:textId="77777777" w:rsidR="00BC2660" w:rsidRDefault="00BC2660">
            <w:pPr>
              <w:rPr>
                <w:rFonts w:asciiTheme="minorHAnsi" w:hAnsiTheme="minorHAnsi" w:cstheme="minorHAnsi"/>
                <w:b/>
              </w:rPr>
            </w:pPr>
            <w:r>
              <w:rPr>
                <w:rFonts w:asciiTheme="minorHAnsi" w:hAnsiTheme="minorHAnsi" w:cstheme="minorHAnsi"/>
                <w:b/>
              </w:rPr>
              <w:t>Position in Entity</w:t>
            </w:r>
          </w:p>
          <w:p w14:paraId="3BB18CF0"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2578AD8E"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09B31CD5"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1878779B" w14:textId="77777777" w:rsidR="00BC2660" w:rsidRDefault="00BC2660">
            <w:pPr>
              <w:rPr>
                <w:rFonts w:asciiTheme="minorHAnsi" w:hAnsiTheme="minorHAnsi" w:cstheme="minorHAnsi"/>
                <w:b/>
              </w:rPr>
            </w:pPr>
            <w:r>
              <w:rPr>
                <w:rFonts w:asciiTheme="minorHAnsi" w:hAnsiTheme="minorHAnsi" w:cstheme="minorHAnsi"/>
                <w:b/>
              </w:rPr>
              <w:t>Date</w:t>
            </w:r>
          </w:p>
          <w:p w14:paraId="60914628"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403D45FF"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bl>
    <w:p w14:paraId="3765DF03" w14:textId="77777777" w:rsidR="00BC2660" w:rsidRDefault="00BC2660" w:rsidP="00BC2660">
      <w:pPr>
        <w:spacing w:after="0" w:line="240" w:lineRule="auto"/>
        <w:rPr>
          <w:rFonts w:cstheme="minorHAnsi"/>
        </w:rPr>
      </w:pPr>
    </w:p>
    <w:p w14:paraId="5A294271" w14:textId="77777777" w:rsidR="00BC2660" w:rsidRDefault="00BC2660" w:rsidP="00BC2660">
      <w:pPr>
        <w:spacing w:after="0" w:line="240" w:lineRule="auto"/>
        <w:ind w:firstLine="720"/>
        <w:rPr>
          <w:rFonts w:cstheme="minorHAnsi"/>
        </w:rPr>
      </w:pPr>
    </w:p>
    <w:p w14:paraId="7BE6C668" w14:textId="77777777" w:rsidR="00BC2660" w:rsidRDefault="00BC2660" w:rsidP="00BC2660">
      <w:pPr>
        <w:spacing w:after="0" w:line="240" w:lineRule="auto"/>
        <w:rPr>
          <w:rFonts w:cstheme="minorHAnsi"/>
          <w:b/>
          <w:u w:val="single"/>
        </w:rPr>
      </w:pPr>
    </w:p>
    <w:p w14:paraId="5F56906C" w14:textId="77777777" w:rsidR="00BC2660" w:rsidRPr="003C1DC8" w:rsidRDefault="00BC2660" w:rsidP="006D11F4">
      <w:pPr>
        <w:keepNext/>
        <w:spacing w:after="0"/>
        <w:ind w:left="709"/>
        <w:outlineLvl w:val="2"/>
        <w:rPr>
          <w:rFonts w:ascii="Arial" w:eastAsia="Times New Roman" w:hAnsi="Arial" w:cs="Arial"/>
          <w:b/>
          <w:bCs/>
          <w:snapToGrid w:val="0"/>
          <w:color w:val="4D146B"/>
          <w:sz w:val="24"/>
          <w:szCs w:val="26"/>
          <w:lang w:eastAsia="en-GB"/>
        </w:rPr>
      </w:pPr>
    </w:p>
    <w:p w14:paraId="16EF56D4"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6E2C373"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4711B12"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2286AF7" w14:textId="77777777" w:rsidR="00990416" w:rsidRPr="003C1DC8" w:rsidRDefault="00990416" w:rsidP="00990416">
      <w:pPr>
        <w:keepNext/>
        <w:spacing w:after="0"/>
        <w:ind w:left="709"/>
        <w:jc w:val="center"/>
        <w:outlineLvl w:val="2"/>
        <w:rPr>
          <w:rFonts w:ascii="Arial" w:eastAsia="Times New Roman" w:hAnsi="Arial" w:cs="Arial"/>
          <w:b/>
          <w:bCs/>
          <w:color w:val="4D146B"/>
          <w:sz w:val="24"/>
          <w:lang w:eastAsia="en-GB"/>
        </w:rPr>
      </w:pPr>
    </w:p>
    <w:p w14:paraId="539C4F16" w14:textId="77777777" w:rsidR="00A16111" w:rsidRPr="003C1DC8" w:rsidRDefault="00A16111" w:rsidP="00A16111">
      <w:pPr>
        <w:keepNext/>
        <w:spacing w:after="0"/>
        <w:ind w:left="709"/>
        <w:outlineLvl w:val="2"/>
        <w:rPr>
          <w:rFonts w:ascii="Arial" w:eastAsia="Times New Roman" w:hAnsi="Arial" w:cs="Arial"/>
          <w:b/>
          <w:bCs/>
          <w:snapToGrid w:val="0"/>
          <w:color w:val="4D146B"/>
          <w:sz w:val="24"/>
          <w:szCs w:val="26"/>
          <w:lang w:eastAsia="en-GB"/>
        </w:rPr>
      </w:pPr>
    </w:p>
    <w:sectPr w:rsidR="00A16111" w:rsidRPr="003C1DC8"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BD3F" w14:textId="77777777" w:rsidR="00C3595B" w:rsidRDefault="00C3595B" w:rsidP="003C0DAA">
      <w:pPr>
        <w:spacing w:after="0" w:line="240" w:lineRule="auto"/>
      </w:pPr>
      <w:r>
        <w:separator/>
      </w:r>
    </w:p>
  </w:endnote>
  <w:endnote w:type="continuationSeparator" w:id="0">
    <w:p w14:paraId="3A9F5ED7" w14:textId="77777777" w:rsidR="00C3595B" w:rsidRDefault="00C3595B" w:rsidP="003C0DAA">
      <w:pPr>
        <w:spacing w:after="0" w:line="240" w:lineRule="auto"/>
      </w:pPr>
      <w:r>
        <w:continuationSeparator/>
      </w:r>
    </w:p>
  </w:endnote>
  <w:endnote w:type="continuationNotice" w:id="1">
    <w:p w14:paraId="798C53E4" w14:textId="77777777" w:rsidR="00C3595B" w:rsidRDefault="00C35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4FD8" w14:textId="77777777" w:rsidR="000C3BAA" w:rsidRPr="00DC1718" w:rsidRDefault="000C3BAA" w:rsidP="00E86B4A">
    <w:pPr>
      <w:pStyle w:val="ARUKFooter"/>
      <w:jc w:val="left"/>
      <w:rPr>
        <w:rFonts w:asciiTheme="minorHAnsi" w:hAnsiTheme="minorHAnsi" w:cstheme="minorHAnsi"/>
        <w:b/>
        <w:color w:val="462666"/>
        <w:sz w:val="22"/>
        <w:szCs w:val="22"/>
      </w:rPr>
    </w:pPr>
  </w:p>
  <w:sdt>
    <w:sdtPr>
      <w:rPr>
        <w:rFonts w:asciiTheme="minorHAnsi" w:hAnsiTheme="minorHAnsi" w:cstheme="minorBidi"/>
        <w:b/>
        <w:bCs/>
        <w:sz w:val="22"/>
        <w:szCs w:val="22"/>
      </w:rPr>
      <w:id w:val="-1659379633"/>
      <w:docPartObj>
        <w:docPartGallery w:val="Page Numbers (Bottom of Page)"/>
        <w:docPartUnique/>
      </w:docPartObj>
    </w:sdtPr>
    <w:sdtContent>
      <w:sdt>
        <w:sdtPr>
          <w:rPr>
            <w:rFonts w:asciiTheme="minorHAnsi" w:hAnsiTheme="minorHAnsi" w:cstheme="minorBidi"/>
            <w:b/>
            <w:bCs/>
            <w:sz w:val="22"/>
            <w:szCs w:val="22"/>
          </w:rPr>
          <w:id w:val="-1289819403"/>
          <w:docPartObj>
            <w:docPartGallery w:val="Page Numbers (Top of Page)"/>
            <w:docPartUnique/>
          </w:docPartObj>
        </w:sdtPr>
        <w:sdtContent>
          <w:p w14:paraId="743000E2" w14:textId="2C209FCB" w:rsidR="000C3BAA" w:rsidRPr="00DC1718" w:rsidRDefault="000C3BAA" w:rsidP="00DC1718">
            <w:pPr>
              <w:pStyle w:val="Header"/>
              <w:tabs>
                <w:tab w:val="left" w:pos="6060"/>
              </w:tabs>
              <w:rPr>
                <w:rFonts w:asciiTheme="minorHAnsi" w:hAnsiTheme="minorHAnsi" w:cstheme="minorHAnsi"/>
                <w:b/>
                <w:sz w:val="22"/>
                <w:szCs w:val="22"/>
              </w:rPr>
            </w:pPr>
            <w:r w:rsidRPr="00DC1718">
              <w:rPr>
                <w:rFonts w:asciiTheme="minorHAnsi" w:hAnsiTheme="minorHAnsi" w:cstheme="minorHAnsi"/>
                <w:b/>
                <w:sz w:val="22"/>
                <w:szCs w:val="22"/>
              </w:rPr>
              <w:t xml:space="preserve">Invitation to Tender for </w:t>
            </w:r>
            <w:r w:rsidR="001F76E8">
              <w:rPr>
                <w:rFonts w:asciiTheme="minorHAnsi" w:hAnsiTheme="minorHAnsi" w:cstheme="minorHAnsi"/>
                <w:b/>
                <w:sz w:val="22"/>
                <w:szCs w:val="22"/>
              </w:rPr>
              <w:t>GHH for diverse communities</w:t>
            </w:r>
            <w:r w:rsidRPr="00DC1718">
              <w:rPr>
                <w:rFonts w:asciiTheme="minorHAnsi" w:hAnsiTheme="minorHAnsi" w:cstheme="minorHAnsi"/>
                <w:b/>
                <w:sz w:val="22"/>
                <w:szCs w:val="22"/>
              </w:rPr>
              <w:tab/>
            </w:r>
          </w:p>
          <w:p w14:paraId="709EE21F" w14:textId="77777777" w:rsidR="000C3BAA" w:rsidRPr="00DC1718" w:rsidRDefault="000C3BAA" w:rsidP="00DC1718">
            <w:pPr>
              <w:pStyle w:val="Footer"/>
              <w:tabs>
                <w:tab w:val="right" w:pos="8931"/>
              </w:tabs>
              <w:jc w:val="right"/>
              <w:rPr>
                <w:rFonts w:asciiTheme="minorHAnsi" w:hAnsiTheme="minorHAnsi" w:cstheme="minorHAnsi"/>
                <w:b/>
                <w:sz w:val="22"/>
                <w:szCs w:val="22"/>
              </w:rPr>
            </w:pPr>
            <w:r w:rsidRPr="00DC1718">
              <w:rPr>
                <w:rFonts w:asciiTheme="minorHAnsi" w:hAnsiTheme="minorHAnsi" w:cstheme="minorHAnsi"/>
                <w:b/>
                <w:sz w:val="22"/>
                <w:szCs w:val="22"/>
              </w:rPr>
              <w:tab/>
              <w:t xml:space="preserve">PAGE </w:t>
            </w:r>
            <w:r w:rsidRPr="00DC1718">
              <w:rPr>
                <w:rFonts w:asciiTheme="minorHAnsi" w:hAnsiTheme="minorHAnsi" w:cstheme="minorHAnsi"/>
                <w:b/>
                <w:bCs/>
                <w:sz w:val="22"/>
                <w:szCs w:val="22"/>
              </w:rPr>
              <w:fldChar w:fldCharType="begin"/>
            </w:r>
            <w:r w:rsidRPr="00DC1718">
              <w:rPr>
                <w:rFonts w:asciiTheme="minorHAnsi" w:hAnsiTheme="minorHAnsi" w:cstheme="minorHAnsi"/>
                <w:b/>
                <w:bCs/>
                <w:sz w:val="22"/>
                <w:szCs w:val="22"/>
              </w:rPr>
              <w:instrText xml:space="preserve"> PAGE </w:instrText>
            </w:r>
            <w:r w:rsidRPr="00DC1718">
              <w:rPr>
                <w:rFonts w:asciiTheme="minorHAnsi" w:hAnsiTheme="minorHAnsi" w:cstheme="minorHAnsi"/>
                <w:b/>
                <w:bCs/>
                <w:sz w:val="22"/>
                <w:szCs w:val="22"/>
              </w:rPr>
              <w:fldChar w:fldCharType="separate"/>
            </w:r>
            <w:r>
              <w:rPr>
                <w:rFonts w:asciiTheme="minorHAnsi" w:hAnsiTheme="minorHAnsi" w:cstheme="minorHAnsi"/>
                <w:b/>
                <w:bCs/>
                <w:noProof/>
                <w:sz w:val="22"/>
                <w:szCs w:val="22"/>
              </w:rPr>
              <w:t>8</w:t>
            </w:r>
            <w:r w:rsidRPr="00DC1718">
              <w:rPr>
                <w:rFonts w:asciiTheme="minorHAnsi" w:hAnsiTheme="minorHAnsi" w:cstheme="minorHAnsi"/>
                <w:b/>
                <w:bCs/>
                <w:sz w:val="22"/>
                <w:szCs w:val="22"/>
              </w:rPr>
              <w:fldChar w:fldCharType="end"/>
            </w:r>
            <w:r w:rsidRPr="00DC1718">
              <w:rPr>
                <w:rFonts w:asciiTheme="minorHAnsi" w:hAnsiTheme="minorHAnsi" w:cstheme="minorHAnsi"/>
                <w:b/>
                <w:sz w:val="22"/>
                <w:szCs w:val="22"/>
              </w:rPr>
              <w:t xml:space="preserve"> OF </w:t>
            </w:r>
            <w:r w:rsidRPr="00DC1718">
              <w:rPr>
                <w:rFonts w:asciiTheme="minorHAnsi" w:hAnsiTheme="minorHAnsi" w:cstheme="minorHAnsi"/>
                <w:b/>
                <w:bCs/>
                <w:sz w:val="22"/>
                <w:szCs w:val="22"/>
              </w:rPr>
              <w:fldChar w:fldCharType="begin"/>
            </w:r>
            <w:r w:rsidRPr="00DC1718">
              <w:rPr>
                <w:rFonts w:asciiTheme="minorHAnsi" w:hAnsiTheme="minorHAnsi" w:cstheme="minorHAnsi"/>
                <w:b/>
                <w:bCs/>
                <w:sz w:val="22"/>
                <w:szCs w:val="22"/>
              </w:rPr>
              <w:instrText xml:space="preserve"> NUMPAGES  </w:instrText>
            </w:r>
            <w:r w:rsidRPr="00DC1718">
              <w:rPr>
                <w:rFonts w:asciiTheme="minorHAnsi" w:hAnsiTheme="minorHAnsi" w:cstheme="minorHAnsi"/>
                <w:b/>
                <w:bCs/>
                <w:sz w:val="22"/>
                <w:szCs w:val="22"/>
              </w:rPr>
              <w:fldChar w:fldCharType="separate"/>
            </w:r>
            <w:r>
              <w:rPr>
                <w:rFonts w:asciiTheme="minorHAnsi" w:hAnsiTheme="minorHAnsi" w:cstheme="minorHAnsi"/>
                <w:b/>
                <w:bCs/>
                <w:noProof/>
                <w:sz w:val="22"/>
                <w:szCs w:val="22"/>
              </w:rPr>
              <w:t>38</w:t>
            </w:r>
            <w:r w:rsidRPr="00DC1718">
              <w:rPr>
                <w:rFonts w:asciiTheme="minorHAnsi" w:hAnsiTheme="minorHAnsi" w:cstheme="minorHAnsi"/>
                <w:b/>
                <w:bCs/>
                <w:sz w:val="22"/>
                <w:szCs w:val="22"/>
              </w:rPr>
              <w:fldChar w:fldCharType="end"/>
            </w:r>
          </w:p>
        </w:sdtContent>
      </w:sdt>
    </w:sdtContent>
  </w:sdt>
  <w:p w14:paraId="1A55C191" w14:textId="77777777" w:rsidR="000C3BAA" w:rsidRPr="00DC1718" w:rsidRDefault="000C3BAA" w:rsidP="00DC1718">
    <w:pPr>
      <w:pStyle w:val="NoSpacing"/>
      <w:jc w:val="both"/>
      <w:rPr>
        <w:rFonts w:cstheme="minorHAnsi"/>
        <w:b/>
        <w:color w:val="462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2A8B4" w14:textId="77777777" w:rsidR="00C3595B" w:rsidRDefault="00C3595B" w:rsidP="003C0DAA">
      <w:pPr>
        <w:spacing w:after="0" w:line="240" w:lineRule="auto"/>
      </w:pPr>
      <w:r>
        <w:separator/>
      </w:r>
    </w:p>
  </w:footnote>
  <w:footnote w:type="continuationSeparator" w:id="0">
    <w:p w14:paraId="6BFE712D" w14:textId="77777777" w:rsidR="00C3595B" w:rsidRDefault="00C3595B" w:rsidP="003C0DAA">
      <w:pPr>
        <w:spacing w:after="0" w:line="240" w:lineRule="auto"/>
      </w:pPr>
      <w:r>
        <w:continuationSeparator/>
      </w:r>
    </w:p>
  </w:footnote>
  <w:footnote w:type="continuationNotice" w:id="1">
    <w:p w14:paraId="50B8E8EF" w14:textId="77777777" w:rsidR="00C3595B" w:rsidRDefault="00C35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311F" w14:textId="77777777" w:rsidR="000C3BAA" w:rsidRDefault="000C3BAA">
    <w:pPr>
      <w:spacing w:after="0" w:line="200" w:lineRule="exact"/>
      <w:rPr>
        <w:sz w:val="20"/>
        <w:szCs w:val="20"/>
      </w:rPr>
    </w:pPr>
    <w:r>
      <w:rPr>
        <w:noProof/>
        <w:lang w:eastAsia="en-GB"/>
      </w:rPr>
      <mc:AlternateContent>
        <mc:Choice Requires="wps">
          <w:drawing>
            <wp:anchor distT="0" distB="0" distL="114300" distR="114300" simplePos="0" relativeHeight="251657216" behindDoc="1" locked="0" layoutInCell="1" allowOverlap="1" wp14:anchorId="745A452B" wp14:editId="461C7C88">
              <wp:simplePos x="0" y="0"/>
              <wp:positionH relativeFrom="page">
                <wp:posOffset>6388100</wp:posOffset>
              </wp:positionH>
              <wp:positionV relativeFrom="page">
                <wp:posOffset>288925</wp:posOffset>
              </wp:positionV>
              <wp:extent cx="538480" cy="335280"/>
              <wp:effectExtent l="0" t="3175"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BA95" w14:textId="77777777" w:rsidR="000C3BAA" w:rsidRDefault="000C3BAA">
                          <w:pPr>
                            <w:spacing w:after="0" w:line="240" w:lineRule="auto"/>
                            <w:ind w:left="20" w:right="-54"/>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452B" id="_x0000_t202" coordsize="21600,21600" o:spt="202" path="m,l,21600r21600,l21600,xe">
              <v:stroke joinstyle="miter"/>
              <v:path gradientshapeok="t" o:connecttype="rect"/>
            </v:shapetype>
            <v:shape id="Text Box 16" o:spid="_x0000_s1026" type="#_x0000_t202" style="position:absolute;margin-left:503pt;margin-top:22.75pt;width:42.4pt;height:2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" filled="f" stroked="f">
              <v:textbox inset="0,0,0,0">
                <w:txbxContent>
                  <w:p w14:paraId="0C15BA95" w14:textId="77777777" w:rsidR="000C3BAA" w:rsidRDefault="000C3BAA">
                    <w:pPr>
                      <w:spacing w:after="0" w:line="240" w:lineRule="auto"/>
                      <w:ind w:left="20" w:right="-54"/>
                      <w:rPr>
                        <w:rFonts w:ascii="Calibri" w:eastAsia="Calibri" w:hAnsi="Calibri" w:cs="Calibr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1" locked="0" layoutInCell="1" allowOverlap="1" wp14:anchorId="4DE23543" wp14:editId="7A222C98">
              <wp:simplePos x="0" y="0"/>
              <wp:positionH relativeFrom="page">
                <wp:posOffset>6845300</wp:posOffset>
              </wp:positionH>
              <wp:positionV relativeFrom="page">
                <wp:posOffset>629920</wp:posOffset>
              </wp:positionV>
              <wp:extent cx="98425" cy="165100"/>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C971" w14:textId="77777777" w:rsidR="000C3BAA" w:rsidRDefault="000C3BAA" w:rsidP="001B21BE">
                          <w:pPr>
                            <w:spacing w:after="0" w:line="244"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3543" id="Text Box 15" o:spid="_x0000_s1027" type="#_x0000_t202" style="position:absolute;margin-left:539pt;margin-top:49.6pt;width:7.7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" filled="f" stroked="f">
              <v:textbox inset="0,0,0,0">
                <w:txbxContent>
                  <w:p w14:paraId="7953C971" w14:textId="77777777" w:rsidR="000C3BAA" w:rsidRDefault="000C3BAA" w:rsidP="001B21BE">
                    <w:pPr>
                      <w:spacing w:after="0" w:line="244" w:lineRule="exact"/>
                      <w:ind w:right="-53"/>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5582"/>
    <w:multiLevelType w:val="hybridMultilevel"/>
    <w:tmpl w:val="402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5AD9"/>
    <w:multiLevelType w:val="hybridMultilevel"/>
    <w:tmpl w:val="31088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26BFD"/>
    <w:multiLevelType w:val="hybridMultilevel"/>
    <w:tmpl w:val="092A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D2EF4"/>
    <w:multiLevelType w:val="hybridMultilevel"/>
    <w:tmpl w:val="15E2D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BA35073"/>
    <w:multiLevelType w:val="hybridMultilevel"/>
    <w:tmpl w:val="47E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7630E37"/>
    <w:multiLevelType w:val="hybridMultilevel"/>
    <w:tmpl w:val="2FE61024"/>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8E2305"/>
    <w:multiLevelType w:val="hybridMultilevel"/>
    <w:tmpl w:val="75BE5D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E7F8E"/>
    <w:multiLevelType w:val="multilevel"/>
    <w:tmpl w:val="6498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85160"/>
    <w:multiLevelType w:val="hybridMultilevel"/>
    <w:tmpl w:val="C8DC1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AC7D0D"/>
    <w:multiLevelType w:val="hybridMultilevel"/>
    <w:tmpl w:val="61429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205C21"/>
    <w:multiLevelType w:val="multilevel"/>
    <w:tmpl w:val="B0E0281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A567BB"/>
    <w:multiLevelType w:val="hybridMultilevel"/>
    <w:tmpl w:val="778CC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3601D"/>
    <w:multiLevelType w:val="multilevel"/>
    <w:tmpl w:val="FC18C4B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512CA4"/>
    <w:multiLevelType w:val="hybridMultilevel"/>
    <w:tmpl w:val="79E02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6F548D"/>
    <w:multiLevelType w:val="hybridMultilevel"/>
    <w:tmpl w:val="AE56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36E23"/>
    <w:multiLevelType w:val="hybridMultilevel"/>
    <w:tmpl w:val="EA043D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7B0554E0"/>
    <w:multiLevelType w:val="hybridMultilevel"/>
    <w:tmpl w:val="EA682DE0"/>
    <w:lvl w:ilvl="0" w:tplc="08090001">
      <w:start w:val="1"/>
      <w:numFmt w:val="bullet"/>
      <w:lvlText w:val=""/>
      <w:lvlJc w:val="left"/>
      <w:pPr>
        <w:ind w:left="360" w:hanging="360"/>
      </w:pPr>
      <w:rPr>
        <w:rFonts w:ascii="Symbol" w:hAnsi="Symbol" w:hint="default"/>
      </w:rPr>
    </w:lvl>
    <w:lvl w:ilvl="1" w:tplc="4F92E6D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3731BB"/>
    <w:multiLevelType w:val="multilevel"/>
    <w:tmpl w:val="172EBB5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0B6A79"/>
    <w:multiLevelType w:val="hybridMultilevel"/>
    <w:tmpl w:val="C4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333102">
    <w:abstractNumId w:val="16"/>
  </w:num>
  <w:num w:numId="2" w16cid:durableId="113714494">
    <w:abstractNumId w:val="17"/>
  </w:num>
  <w:num w:numId="3" w16cid:durableId="1930262756">
    <w:abstractNumId w:val="14"/>
  </w:num>
  <w:num w:numId="4" w16cid:durableId="1560746679">
    <w:abstractNumId w:val="7"/>
  </w:num>
  <w:num w:numId="5" w16cid:durableId="2043824363">
    <w:abstractNumId w:val="23"/>
  </w:num>
  <w:num w:numId="6" w16cid:durableId="215554938">
    <w:abstractNumId w:val="0"/>
  </w:num>
  <w:num w:numId="7" w16cid:durableId="1775898312">
    <w:abstractNumId w:val="5"/>
  </w:num>
  <w:num w:numId="8" w16cid:durableId="489832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238496">
    <w:abstractNumId w:val="21"/>
  </w:num>
  <w:num w:numId="10" w16cid:durableId="497816684">
    <w:abstractNumId w:val="18"/>
  </w:num>
  <w:num w:numId="11" w16cid:durableId="2108234235">
    <w:abstractNumId w:val="12"/>
  </w:num>
  <w:num w:numId="12" w16cid:durableId="1564482466">
    <w:abstractNumId w:val="11"/>
  </w:num>
  <w:num w:numId="13" w16cid:durableId="300119790">
    <w:abstractNumId w:val="3"/>
  </w:num>
  <w:num w:numId="14" w16cid:durableId="1540358547">
    <w:abstractNumId w:val="20"/>
  </w:num>
  <w:num w:numId="15" w16cid:durableId="203430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6489710">
    <w:abstractNumId w:val="19"/>
  </w:num>
  <w:num w:numId="17" w16cid:durableId="1981615047">
    <w:abstractNumId w:val="13"/>
  </w:num>
  <w:num w:numId="18" w16cid:durableId="178587391">
    <w:abstractNumId w:val="2"/>
  </w:num>
  <w:num w:numId="19" w16cid:durableId="324280682">
    <w:abstractNumId w:val="8"/>
  </w:num>
  <w:num w:numId="20" w16cid:durableId="173689751">
    <w:abstractNumId w:val="6"/>
  </w:num>
  <w:num w:numId="21" w16cid:durableId="2034259678">
    <w:abstractNumId w:val="9"/>
  </w:num>
  <w:num w:numId="22" w16cid:durableId="94135484">
    <w:abstractNumId w:val="15"/>
  </w:num>
  <w:num w:numId="23" w16cid:durableId="1505243928">
    <w:abstractNumId w:val="22"/>
  </w:num>
  <w:num w:numId="24" w16cid:durableId="174819116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37"/>
    <w:rsid w:val="000002CF"/>
    <w:rsid w:val="000003C1"/>
    <w:rsid w:val="000010C4"/>
    <w:rsid w:val="00003A78"/>
    <w:rsid w:val="00005494"/>
    <w:rsid w:val="00005813"/>
    <w:rsid w:val="00005E17"/>
    <w:rsid w:val="000112FF"/>
    <w:rsid w:val="00011AF2"/>
    <w:rsid w:val="00012266"/>
    <w:rsid w:val="00013BC2"/>
    <w:rsid w:val="00016A63"/>
    <w:rsid w:val="000212E4"/>
    <w:rsid w:val="00021459"/>
    <w:rsid w:val="00021E16"/>
    <w:rsid w:val="00025909"/>
    <w:rsid w:val="00030574"/>
    <w:rsid w:val="00030B92"/>
    <w:rsid w:val="00031321"/>
    <w:rsid w:val="000313CE"/>
    <w:rsid w:val="00032B0B"/>
    <w:rsid w:val="00033612"/>
    <w:rsid w:val="000364B0"/>
    <w:rsid w:val="00037DD0"/>
    <w:rsid w:val="000410DC"/>
    <w:rsid w:val="0004206D"/>
    <w:rsid w:val="000432BF"/>
    <w:rsid w:val="0004441D"/>
    <w:rsid w:val="00046B1F"/>
    <w:rsid w:val="0004706F"/>
    <w:rsid w:val="00051A74"/>
    <w:rsid w:val="00051F9C"/>
    <w:rsid w:val="00053A7B"/>
    <w:rsid w:val="00056066"/>
    <w:rsid w:val="00061046"/>
    <w:rsid w:val="000643C2"/>
    <w:rsid w:val="000672E4"/>
    <w:rsid w:val="000676D9"/>
    <w:rsid w:val="00071CD0"/>
    <w:rsid w:val="00073F9B"/>
    <w:rsid w:val="00075A32"/>
    <w:rsid w:val="000800FE"/>
    <w:rsid w:val="00080AC9"/>
    <w:rsid w:val="00080FD0"/>
    <w:rsid w:val="00081467"/>
    <w:rsid w:val="000841B2"/>
    <w:rsid w:val="00084E4F"/>
    <w:rsid w:val="00085BA0"/>
    <w:rsid w:val="00085C04"/>
    <w:rsid w:val="000861D4"/>
    <w:rsid w:val="00087CE8"/>
    <w:rsid w:val="000915FB"/>
    <w:rsid w:val="0009181A"/>
    <w:rsid w:val="000918EE"/>
    <w:rsid w:val="00095917"/>
    <w:rsid w:val="000A0B41"/>
    <w:rsid w:val="000A39F1"/>
    <w:rsid w:val="000A444C"/>
    <w:rsid w:val="000A4A5C"/>
    <w:rsid w:val="000A5805"/>
    <w:rsid w:val="000A7B93"/>
    <w:rsid w:val="000B0A66"/>
    <w:rsid w:val="000B27C0"/>
    <w:rsid w:val="000B3BE5"/>
    <w:rsid w:val="000B5272"/>
    <w:rsid w:val="000B5329"/>
    <w:rsid w:val="000B663A"/>
    <w:rsid w:val="000B6CB2"/>
    <w:rsid w:val="000B7F10"/>
    <w:rsid w:val="000C1985"/>
    <w:rsid w:val="000C2CFD"/>
    <w:rsid w:val="000C3628"/>
    <w:rsid w:val="000C3BAA"/>
    <w:rsid w:val="000D1F50"/>
    <w:rsid w:val="000D2FE0"/>
    <w:rsid w:val="000D34BD"/>
    <w:rsid w:val="000E08A8"/>
    <w:rsid w:val="000E1E04"/>
    <w:rsid w:val="000E29AA"/>
    <w:rsid w:val="000E2D48"/>
    <w:rsid w:val="000E39CD"/>
    <w:rsid w:val="000E3A09"/>
    <w:rsid w:val="000E3BA8"/>
    <w:rsid w:val="000E6C35"/>
    <w:rsid w:val="000E7768"/>
    <w:rsid w:val="000E788A"/>
    <w:rsid w:val="000F0376"/>
    <w:rsid w:val="000F2148"/>
    <w:rsid w:val="000F28F9"/>
    <w:rsid w:val="000F3E09"/>
    <w:rsid w:val="000F3FE0"/>
    <w:rsid w:val="000F4A84"/>
    <w:rsid w:val="00101A21"/>
    <w:rsid w:val="00101F15"/>
    <w:rsid w:val="00102334"/>
    <w:rsid w:val="00102C39"/>
    <w:rsid w:val="001030E1"/>
    <w:rsid w:val="00103378"/>
    <w:rsid w:val="001039FE"/>
    <w:rsid w:val="0010628B"/>
    <w:rsid w:val="001078C3"/>
    <w:rsid w:val="00110397"/>
    <w:rsid w:val="001148CA"/>
    <w:rsid w:val="00114F68"/>
    <w:rsid w:val="00117DA2"/>
    <w:rsid w:val="00121DDF"/>
    <w:rsid w:val="00123BEC"/>
    <w:rsid w:val="00124067"/>
    <w:rsid w:val="00126D4B"/>
    <w:rsid w:val="00133373"/>
    <w:rsid w:val="00135925"/>
    <w:rsid w:val="00135DCF"/>
    <w:rsid w:val="0014028C"/>
    <w:rsid w:val="0014183E"/>
    <w:rsid w:val="00142A52"/>
    <w:rsid w:val="00145974"/>
    <w:rsid w:val="001463D6"/>
    <w:rsid w:val="0014780E"/>
    <w:rsid w:val="00147CC4"/>
    <w:rsid w:val="00150602"/>
    <w:rsid w:val="00151233"/>
    <w:rsid w:val="001512CD"/>
    <w:rsid w:val="00151DF0"/>
    <w:rsid w:val="00152940"/>
    <w:rsid w:val="00157EF6"/>
    <w:rsid w:val="00157FA6"/>
    <w:rsid w:val="00160FAA"/>
    <w:rsid w:val="001615EB"/>
    <w:rsid w:val="00161E10"/>
    <w:rsid w:val="0016322F"/>
    <w:rsid w:val="00163BF6"/>
    <w:rsid w:val="00163C27"/>
    <w:rsid w:val="00165486"/>
    <w:rsid w:val="00165C01"/>
    <w:rsid w:val="001715F6"/>
    <w:rsid w:val="00171FA1"/>
    <w:rsid w:val="00175E2E"/>
    <w:rsid w:val="00180717"/>
    <w:rsid w:val="00180845"/>
    <w:rsid w:val="00180F26"/>
    <w:rsid w:val="00182316"/>
    <w:rsid w:val="00183B5B"/>
    <w:rsid w:val="0018534F"/>
    <w:rsid w:val="00186ABC"/>
    <w:rsid w:val="001906F5"/>
    <w:rsid w:val="00190F8E"/>
    <w:rsid w:val="00192111"/>
    <w:rsid w:val="001925CB"/>
    <w:rsid w:val="00192A91"/>
    <w:rsid w:val="00192C62"/>
    <w:rsid w:val="0019325C"/>
    <w:rsid w:val="00195E1D"/>
    <w:rsid w:val="00196296"/>
    <w:rsid w:val="001A32F6"/>
    <w:rsid w:val="001A730A"/>
    <w:rsid w:val="001B023E"/>
    <w:rsid w:val="001B07D4"/>
    <w:rsid w:val="001B20A1"/>
    <w:rsid w:val="001B21BE"/>
    <w:rsid w:val="001B29F7"/>
    <w:rsid w:val="001B31AA"/>
    <w:rsid w:val="001B491B"/>
    <w:rsid w:val="001B502E"/>
    <w:rsid w:val="001B674E"/>
    <w:rsid w:val="001B6C0A"/>
    <w:rsid w:val="001B7222"/>
    <w:rsid w:val="001C0974"/>
    <w:rsid w:val="001C1701"/>
    <w:rsid w:val="001C3C0E"/>
    <w:rsid w:val="001C4E06"/>
    <w:rsid w:val="001C5A23"/>
    <w:rsid w:val="001C5BDC"/>
    <w:rsid w:val="001C5BFA"/>
    <w:rsid w:val="001C7170"/>
    <w:rsid w:val="001D0372"/>
    <w:rsid w:val="001D1E66"/>
    <w:rsid w:val="001D57CF"/>
    <w:rsid w:val="001D5EAA"/>
    <w:rsid w:val="001D691C"/>
    <w:rsid w:val="001D6A57"/>
    <w:rsid w:val="001E176D"/>
    <w:rsid w:val="001E1AA8"/>
    <w:rsid w:val="001E32EB"/>
    <w:rsid w:val="001E34BF"/>
    <w:rsid w:val="001E42EA"/>
    <w:rsid w:val="001E4942"/>
    <w:rsid w:val="001E7D93"/>
    <w:rsid w:val="001F060B"/>
    <w:rsid w:val="001F0DA3"/>
    <w:rsid w:val="001F14F7"/>
    <w:rsid w:val="001F3761"/>
    <w:rsid w:val="001F391A"/>
    <w:rsid w:val="001F441A"/>
    <w:rsid w:val="001F76E8"/>
    <w:rsid w:val="002035D9"/>
    <w:rsid w:val="00204F29"/>
    <w:rsid w:val="00207696"/>
    <w:rsid w:val="00207FBD"/>
    <w:rsid w:val="00214378"/>
    <w:rsid w:val="00214AFB"/>
    <w:rsid w:val="002152C5"/>
    <w:rsid w:val="0021665C"/>
    <w:rsid w:val="002171B8"/>
    <w:rsid w:val="00217349"/>
    <w:rsid w:val="0021763D"/>
    <w:rsid w:val="00222C4C"/>
    <w:rsid w:val="002251B7"/>
    <w:rsid w:val="00225346"/>
    <w:rsid w:val="00226E1E"/>
    <w:rsid w:val="00226F37"/>
    <w:rsid w:val="0023306C"/>
    <w:rsid w:val="00235186"/>
    <w:rsid w:val="00235D14"/>
    <w:rsid w:val="002378D3"/>
    <w:rsid w:val="00241365"/>
    <w:rsid w:val="00241788"/>
    <w:rsid w:val="0024181E"/>
    <w:rsid w:val="00243D33"/>
    <w:rsid w:val="00250269"/>
    <w:rsid w:val="00250737"/>
    <w:rsid w:val="00253EF7"/>
    <w:rsid w:val="00254AFA"/>
    <w:rsid w:val="002559BC"/>
    <w:rsid w:val="00257378"/>
    <w:rsid w:val="00257C22"/>
    <w:rsid w:val="0026296C"/>
    <w:rsid w:val="00262B2A"/>
    <w:rsid w:val="00262BDB"/>
    <w:rsid w:val="00265BA1"/>
    <w:rsid w:val="002673E1"/>
    <w:rsid w:val="0027053B"/>
    <w:rsid w:val="00271F60"/>
    <w:rsid w:val="00273E40"/>
    <w:rsid w:val="00274122"/>
    <w:rsid w:val="0027578C"/>
    <w:rsid w:val="00276441"/>
    <w:rsid w:val="00276AD1"/>
    <w:rsid w:val="00277676"/>
    <w:rsid w:val="00281157"/>
    <w:rsid w:val="00281202"/>
    <w:rsid w:val="00281529"/>
    <w:rsid w:val="002817F6"/>
    <w:rsid w:val="00281F7E"/>
    <w:rsid w:val="00283938"/>
    <w:rsid w:val="002841AE"/>
    <w:rsid w:val="0028557B"/>
    <w:rsid w:val="00285F31"/>
    <w:rsid w:val="00286C6E"/>
    <w:rsid w:val="0028714E"/>
    <w:rsid w:val="0029326B"/>
    <w:rsid w:val="0029393F"/>
    <w:rsid w:val="00294A66"/>
    <w:rsid w:val="00295879"/>
    <w:rsid w:val="00297729"/>
    <w:rsid w:val="002A1E08"/>
    <w:rsid w:val="002A46E6"/>
    <w:rsid w:val="002A535C"/>
    <w:rsid w:val="002B0B36"/>
    <w:rsid w:val="002B18F0"/>
    <w:rsid w:val="002B71BB"/>
    <w:rsid w:val="002C07BC"/>
    <w:rsid w:val="002C0D16"/>
    <w:rsid w:val="002C1167"/>
    <w:rsid w:val="002C164F"/>
    <w:rsid w:val="002C1E16"/>
    <w:rsid w:val="002C1FFE"/>
    <w:rsid w:val="002C3649"/>
    <w:rsid w:val="002C51B9"/>
    <w:rsid w:val="002D3CA2"/>
    <w:rsid w:val="002D3F3D"/>
    <w:rsid w:val="002D6932"/>
    <w:rsid w:val="002E669A"/>
    <w:rsid w:val="002E66F6"/>
    <w:rsid w:val="002F0D49"/>
    <w:rsid w:val="002F22AC"/>
    <w:rsid w:val="002F2E7C"/>
    <w:rsid w:val="002F3773"/>
    <w:rsid w:val="002F409E"/>
    <w:rsid w:val="002F5E02"/>
    <w:rsid w:val="002F6C1E"/>
    <w:rsid w:val="002F6CFF"/>
    <w:rsid w:val="002F6D19"/>
    <w:rsid w:val="00301086"/>
    <w:rsid w:val="003018AA"/>
    <w:rsid w:val="00302426"/>
    <w:rsid w:val="00302B91"/>
    <w:rsid w:val="0030383F"/>
    <w:rsid w:val="00305742"/>
    <w:rsid w:val="00306DAE"/>
    <w:rsid w:val="00307B11"/>
    <w:rsid w:val="0031160E"/>
    <w:rsid w:val="00312915"/>
    <w:rsid w:val="00312B4C"/>
    <w:rsid w:val="00314416"/>
    <w:rsid w:val="003146CA"/>
    <w:rsid w:val="00316C86"/>
    <w:rsid w:val="003170B8"/>
    <w:rsid w:val="00317F57"/>
    <w:rsid w:val="00320427"/>
    <w:rsid w:val="003217C2"/>
    <w:rsid w:val="00321ACC"/>
    <w:rsid w:val="00327513"/>
    <w:rsid w:val="00330D3B"/>
    <w:rsid w:val="00330D42"/>
    <w:rsid w:val="0033229B"/>
    <w:rsid w:val="003332C1"/>
    <w:rsid w:val="003343FD"/>
    <w:rsid w:val="00334880"/>
    <w:rsid w:val="0034008C"/>
    <w:rsid w:val="00340129"/>
    <w:rsid w:val="003408B4"/>
    <w:rsid w:val="003427C3"/>
    <w:rsid w:val="00343137"/>
    <w:rsid w:val="00345085"/>
    <w:rsid w:val="00345755"/>
    <w:rsid w:val="00346C4C"/>
    <w:rsid w:val="00351AEF"/>
    <w:rsid w:val="00351CD3"/>
    <w:rsid w:val="00353B50"/>
    <w:rsid w:val="003608E4"/>
    <w:rsid w:val="00361B6B"/>
    <w:rsid w:val="00365C76"/>
    <w:rsid w:val="0037178D"/>
    <w:rsid w:val="0037367E"/>
    <w:rsid w:val="0037415E"/>
    <w:rsid w:val="00376E5F"/>
    <w:rsid w:val="00376F63"/>
    <w:rsid w:val="00377623"/>
    <w:rsid w:val="00384104"/>
    <w:rsid w:val="00385F22"/>
    <w:rsid w:val="003874E5"/>
    <w:rsid w:val="003909AE"/>
    <w:rsid w:val="003914FD"/>
    <w:rsid w:val="003924DA"/>
    <w:rsid w:val="00394BA0"/>
    <w:rsid w:val="00396C00"/>
    <w:rsid w:val="003A1899"/>
    <w:rsid w:val="003A1AE0"/>
    <w:rsid w:val="003A2558"/>
    <w:rsid w:val="003A296E"/>
    <w:rsid w:val="003A3537"/>
    <w:rsid w:val="003A5DC4"/>
    <w:rsid w:val="003A60DB"/>
    <w:rsid w:val="003A6880"/>
    <w:rsid w:val="003B2052"/>
    <w:rsid w:val="003B4095"/>
    <w:rsid w:val="003B6E2A"/>
    <w:rsid w:val="003C0056"/>
    <w:rsid w:val="003C0DAA"/>
    <w:rsid w:val="003C1A15"/>
    <w:rsid w:val="003C1DC8"/>
    <w:rsid w:val="003C22B0"/>
    <w:rsid w:val="003C5158"/>
    <w:rsid w:val="003C608A"/>
    <w:rsid w:val="003C706C"/>
    <w:rsid w:val="003D0A24"/>
    <w:rsid w:val="003D1A3A"/>
    <w:rsid w:val="003D2673"/>
    <w:rsid w:val="003D2CA1"/>
    <w:rsid w:val="003D49A5"/>
    <w:rsid w:val="003D5427"/>
    <w:rsid w:val="003D7035"/>
    <w:rsid w:val="003E0908"/>
    <w:rsid w:val="003E0D0E"/>
    <w:rsid w:val="003E14B0"/>
    <w:rsid w:val="003E2372"/>
    <w:rsid w:val="003E3129"/>
    <w:rsid w:val="003E37B0"/>
    <w:rsid w:val="003E65FB"/>
    <w:rsid w:val="003E7903"/>
    <w:rsid w:val="003F1F04"/>
    <w:rsid w:val="003F3326"/>
    <w:rsid w:val="003F38F2"/>
    <w:rsid w:val="003F3E67"/>
    <w:rsid w:val="003F41AB"/>
    <w:rsid w:val="00401D9E"/>
    <w:rsid w:val="0041529E"/>
    <w:rsid w:val="00415F24"/>
    <w:rsid w:val="00420182"/>
    <w:rsid w:val="0042097F"/>
    <w:rsid w:val="00421047"/>
    <w:rsid w:val="0042186A"/>
    <w:rsid w:val="004236E3"/>
    <w:rsid w:val="00424558"/>
    <w:rsid w:val="0042562E"/>
    <w:rsid w:val="004258AD"/>
    <w:rsid w:val="0042725F"/>
    <w:rsid w:val="00431DE7"/>
    <w:rsid w:val="00432AAE"/>
    <w:rsid w:val="00435289"/>
    <w:rsid w:val="004354BF"/>
    <w:rsid w:val="00435992"/>
    <w:rsid w:val="00440FCE"/>
    <w:rsid w:val="00441D73"/>
    <w:rsid w:val="004426C7"/>
    <w:rsid w:val="00442E9D"/>
    <w:rsid w:val="0044304E"/>
    <w:rsid w:val="004449E2"/>
    <w:rsid w:val="00444F35"/>
    <w:rsid w:val="004508FA"/>
    <w:rsid w:val="0045498C"/>
    <w:rsid w:val="00454ECD"/>
    <w:rsid w:val="00455325"/>
    <w:rsid w:val="00461ABD"/>
    <w:rsid w:val="00461D1F"/>
    <w:rsid w:val="0046325E"/>
    <w:rsid w:val="00463CAE"/>
    <w:rsid w:val="00464409"/>
    <w:rsid w:val="0046456D"/>
    <w:rsid w:val="00466581"/>
    <w:rsid w:val="00466D58"/>
    <w:rsid w:val="00467B07"/>
    <w:rsid w:val="004706E0"/>
    <w:rsid w:val="0047118B"/>
    <w:rsid w:val="00471537"/>
    <w:rsid w:val="00473A90"/>
    <w:rsid w:val="00475BAA"/>
    <w:rsid w:val="004805A6"/>
    <w:rsid w:val="00481432"/>
    <w:rsid w:val="00483639"/>
    <w:rsid w:val="00484750"/>
    <w:rsid w:val="00485E1F"/>
    <w:rsid w:val="00486B7F"/>
    <w:rsid w:val="00486C7A"/>
    <w:rsid w:val="00486DF0"/>
    <w:rsid w:val="00490D3F"/>
    <w:rsid w:val="004949AD"/>
    <w:rsid w:val="00495496"/>
    <w:rsid w:val="00496BEE"/>
    <w:rsid w:val="00497F8D"/>
    <w:rsid w:val="004A095D"/>
    <w:rsid w:val="004A239A"/>
    <w:rsid w:val="004A26E2"/>
    <w:rsid w:val="004A2873"/>
    <w:rsid w:val="004A38BF"/>
    <w:rsid w:val="004A3DD0"/>
    <w:rsid w:val="004A4288"/>
    <w:rsid w:val="004A6CA5"/>
    <w:rsid w:val="004B357D"/>
    <w:rsid w:val="004B4301"/>
    <w:rsid w:val="004B5E77"/>
    <w:rsid w:val="004B7677"/>
    <w:rsid w:val="004C6629"/>
    <w:rsid w:val="004C7279"/>
    <w:rsid w:val="004C7F84"/>
    <w:rsid w:val="004D1153"/>
    <w:rsid w:val="004D1EB8"/>
    <w:rsid w:val="004D302A"/>
    <w:rsid w:val="004D49AA"/>
    <w:rsid w:val="004E0298"/>
    <w:rsid w:val="004E0857"/>
    <w:rsid w:val="004E0E19"/>
    <w:rsid w:val="004E30D6"/>
    <w:rsid w:val="004E5EE9"/>
    <w:rsid w:val="004E6B81"/>
    <w:rsid w:val="004F1B60"/>
    <w:rsid w:val="004F4901"/>
    <w:rsid w:val="004F49ED"/>
    <w:rsid w:val="004F6609"/>
    <w:rsid w:val="004F751A"/>
    <w:rsid w:val="004F7B25"/>
    <w:rsid w:val="004F7E73"/>
    <w:rsid w:val="00500112"/>
    <w:rsid w:val="005019CE"/>
    <w:rsid w:val="005019FF"/>
    <w:rsid w:val="0050528E"/>
    <w:rsid w:val="00510BDF"/>
    <w:rsid w:val="00510D6D"/>
    <w:rsid w:val="00511868"/>
    <w:rsid w:val="005149FE"/>
    <w:rsid w:val="00514BD7"/>
    <w:rsid w:val="00514D29"/>
    <w:rsid w:val="00515159"/>
    <w:rsid w:val="00515441"/>
    <w:rsid w:val="005158E7"/>
    <w:rsid w:val="00515BA3"/>
    <w:rsid w:val="00516D10"/>
    <w:rsid w:val="00517BEB"/>
    <w:rsid w:val="00520080"/>
    <w:rsid w:val="00521203"/>
    <w:rsid w:val="00525A39"/>
    <w:rsid w:val="0052722C"/>
    <w:rsid w:val="00527EAE"/>
    <w:rsid w:val="00530880"/>
    <w:rsid w:val="0053410F"/>
    <w:rsid w:val="00534358"/>
    <w:rsid w:val="00534A09"/>
    <w:rsid w:val="00534C97"/>
    <w:rsid w:val="00535FA9"/>
    <w:rsid w:val="00536624"/>
    <w:rsid w:val="005377F7"/>
    <w:rsid w:val="00540B2F"/>
    <w:rsid w:val="00540EB3"/>
    <w:rsid w:val="0054139B"/>
    <w:rsid w:val="005413B6"/>
    <w:rsid w:val="00543731"/>
    <w:rsid w:val="00543B2E"/>
    <w:rsid w:val="00544C07"/>
    <w:rsid w:val="0054684C"/>
    <w:rsid w:val="00546EB3"/>
    <w:rsid w:val="005510C8"/>
    <w:rsid w:val="00555730"/>
    <w:rsid w:val="00557EC2"/>
    <w:rsid w:val="00560451"/>
    <w:rsid w:val="00560FEE"/>
    <w:rsid w:val="00561F69"/>
    <w:rsid w:val="0056363F"/>
    <w:rsid w:val="00564D72"/>
    <w:rsid w:val="00565B57"/>
    <w:rsid w:val="00566D5C"/>
    <w:rsid w:val="00570712"/>
    <w:rsid w:val="0057093E"/>
    <w:rsid w:val="00571B44"/>
    <w:rsid w:val="0057246A"/>
    <w:rsid w:val="0057406C"/>
    <w:rsid w:val="00574C0F"/>
    <w:rsid w:val="00574DB8"/>
    <w:rsid w:val="005776DB"/>
    <w:rsid w:val="005807DD"/>
    <w:rsid w:val="005816DE"/>
    <w:rsid w:val="00581759"/>
    <w:rsid w:val="00582B8C"/>
    <w:rsid w:val="005830E9"/>
    <w:rsid w:val="00583A50"/>
    <w:rsid w:val="005841A5"/>
    <w:rsid w:val="00585998"/>
    <w:rsid w:val="0058757A"/>
    <w:rsid w:val="00591A1E"/>
    <w:rsid w:val="005923FC"/>
    <w:rsid w:val="0059355C"/>
    <w:rsid w:val="00594D40"/>
    <w:rsid w:val="0059632C"/>
    <w:rsid w:val="00596888"/>
    <w:rsid w:val="005969EB"/>
    <w:rsid w:val="005A0E9A"/>
    <w:rsid w:val="005A12F2"/>
    <w:rsid w:val="005A142B"/>
    <w:rsid w:val="005A167A"/>
    <w:rsid w:val="005A231A"/>
    <w:rsid w:val="005A23B9"/>
    <w:rsid w:val="005A3AC2"/>
    <w:rsid w:val="005A4245"/>
    <w:rsid w:val="005B112B"/>
    <w:rsid w:val="005B12FB"/>
    <w:rsid w:val="005B7DF6"/>
    <w:rsid w:val="005C13AB"/>
    <w:rsid w:val="005C1744"/>
    <w:rsid w:val="005C1FAE"/>
    <w:rsid w:val="005C2FE4"/>
    <w:rsid w:val="005D01E4"/>
    <w:rsid w:val="005D032B"/>
    <w:rsid w:val="005D1FFB"/>
    <w:rsid w:val="005D23CE"/>
    <w:rsid w:val="005D24DE"/>
    <w:rsid w:val="005D365F"/>
    <w:rsid w:val="005D3C41"/>
    <w:rsid w:val="005D4021"/>
    <w:rsid w:val="005D50CA"/>
    <w:rsid w:val="005D5F8D"/>
    <w:rsid w:val="005D6753"/>
    <w:rsid w:val="005D675C"/>
    <w:rsid w:val="005D69BB"/>
    <w:rsid w:val="005D6B0C"/>
    <w:rsid w:val="005D7042"/>
    <w:rsid w:val="005D788F"/>
    <w:rsid w:val="005E02F2"/>
    <w:rsid w:val="005E09E6"/>
    <w:rsid w:val="005E0C79"/>
    <w:rsid w:val="005E3913"/>
    <w:rsid w:val="005E65F1"/>
    <w:rsid w:val="005F478F"/>
    <w:rsid w:val="005F4FCA"/>
    <w:rsid w:val="005F54E0"/>
    <w:rsid w:val="006025B1"/>
    <w:rsid w:val="00602E39"/>
    <w:rsid w:val="00603163"/>
    <w:rsid w:val="00603F65"/>
    <w:rsid w:val="0060604F"/>
    <w:rsid w:val="0060745B"/>
    <w:rsid w:val="00607469"/>
    <w:rsid w:val="006109DE"/>
    <w:rsid w:val="00613296"/>
    <w:rsid w:val="00613F32"/>
    <w:rsid w:val="0061462A"/>
    <w:rsid w:val="00620A75"/>
    <w:rsid w:val="00621E53"/>
    <w:rsid w:val="0062209C"/>
    <w:rsid w:val="00622399"/>
    <w:rsid w:val="00630991"/>
    <w:rsid w:val="00631F04"/>
    <w:rsid w:val="00632EEE"/>
    <w:rsid w:val="006348D8"/>
    <w:rsid w:val="00634D3C"/>
    <w:rsid w:val="006358EE"/>
    <w:rsid w:val="00645D7D"/>
    <w:rsid w:val="0064684C"/>
    <w:rsid w:val="006504E6"/>
    <w:rsid w:val="0065154B"/>
    <w:rsid w:val="006519FB"/>
    <w:rsid w:val="00651BFA"/>
    <w:rsid w:val="00653A05"/>
    <w:rsid w:val="00655B35"/>
    <w:rsid w:val="0065727A"/>
    <w:rsid w:val="00657692"/>
    <w:rsid w:val="006576C3"/>
    <w:rsid w:val="00657C93"/>
    <w:rsid w:val="00660B7B"/>
    <w:rsid w:val="00662482"/>
    <w:rsid w:val="00663AC0"/>
    <w:rsid w:val="006646E6"/>
    <w:rsid w:val="00666ED8"/>
    <w:rsid w:val="00670599"/>
    <w:rsid w:val="00673464"/>
    <w:rsid w:val="00674D99"/>
    <w:rsid w:val="00675138"/>
    <w:rsid w:val="00676FE2"/>
    <w:rsid w:val="00681188"/>
    <w:rsid w:val="0068536A"/>
    <w:rsid w:val="00686676"/>
    <w:rsid w:val="00687D9A"/>
    <w:rsid w:val="00687FD9"/>
    <w:rsid w:val="00692A51"/>
    <w:rsid w:val="00694496"/>
    <w:rsid w:val="00694D97"/>
    <w:rsid w:val="00696051"/>
    <w:rsid w:val="006A40C0"/>
    <w:rsid w:val="006A5349"/>
    <w:rsid w:val="006A63F9"/>
    <w:rsid w:val="006A673C"/>
    <w:rsid w:val="006A68C2"/>
    <w:rsid w:val="006B14CA"/>
    <w:rsid w:val="006B158F"/>
    <w:rsid w:val="006B36A9"/>
    <w:rsid w:val="006B4B8D"/>
    <w:rsid w:val="006B71C5"/>
    <w:rsid w:val="006B77AE"/>
    <w:rsid w:val="006C2CCB"/>
    <w:rsid w:val="006C57C9"/>
    <w:rsid w:val="006C7173"/>
    <w:rsid w:val="006C7E13"/>
    <w:rsid w:val="006D11F4"/>
    <w:rsid w:val="006D17E5"/>
    <w:rsid w:val="006D1DEB"/>
    <w:rsid w:val="006D2420"/>
    <w:rsid w:val="006D2845"/>
    <w:rsid w:val="006D6E00"/>
    <w:rsid w:val="006D7416"/>
    <w:rsid w:val="006E25BA"/>
    <w:rsid w:val="006E27BC"/>
    <w:rsid w:val="006E2956"/>
    <w:rsid w:val="006E38FA"/>
    <w:rsid w:val="006E3E0D"/>
    <w:rsid w:val="006F0B5B"/>
    <w:rsid w:val="006F0C01"/>
    <w:rsid w:val="006F0D0D"/>
    <w:rsid w:val="006F1359"/>
    <w:rsid w:val="006F18A4"/>
    <w:rsid w:val="006F20CF"/>
    <w:rsid w:val="006F2DC8"/>
    <w:rsid w:val="006F3DB0"/>
    <w:rsid w:val="006F4131"/>
    <w:rsid w:val="006F4800"/>
    <w:rsid w:val="006F6B06"/>
    <w:rsid w:val="006F6D0A"/>
    <w:rsid w:val="006F714D"/>
    <w:rsid w:val="006F757E"/>
    <w:rsid w:val="007008BF"/>
    <w:rsid w:val="0070256A"/>
    <w:rsid w:val="00702B71"/>
    <w:rsid w:val="00703152"/>
    <w:rsid w:val="00703215"/>
    <w:rsid w:val="007101CA"/>
    <w:rsid w:val="00713FDD"/>
    <w:rsid w:val="007157B2"/>
    <w:rsid w:val="00716458"/>
    <w:rsid w:val="00717719"/>
    <w:rsid w:val="00717BEA"/>
    <w:rsid w:val="00717D55"/>
    <w:rsid w:val="007216C0"/>
    <w:rsid w:val="00721BB3"/>
    <w:rsid w:val="007257DD"/>
    <w:rsid w:val="00727435"/>
    <w:rsid w:val="007279D2"/>
    <w:rsid w:val="00732A96"/>
    <w:rsid w:val="00733E89"/>
    <w:rsid w:val="007344ED"/>
    <w:rsid w:val="007415CD"/>
    <w:rsid w:val="007459A4"/>
    <w:rsid w:val="007468E0"/>
    <w:rsid w:val="00746E5F"/>
    <w:rsid w:val="00747519"/>
    <w:rsid w:val="00747614"/>
    <w:rsid w:val="00751AD6"/>
    <w:rsid w:val="00751AE1"/>
    <w:rsid w:val="007531B4"/>
    <w:rsid w:val="007551FE"/>
    <w:rsid w:val="00755764"/>
    <w:rsid w:val="007566C5"/>
    <w:rsid w:val="00757CE1"/>
    <w:rsid w:val="00757D20"/>
    <w:rsid w:val="00760C4F"/>
    <w:rsid w:val="007619FF"/>
    <w:rsid w:val="00763164"/>
    <w:rsid w:val="007633DD"/>
    <w:rsid w:val="00763F19"/>
    <w:rsid w:val="007648A8"/>
    <w:rsid w:val="00764B91"/>
    <w:rsid w:val="00765623"/>
    <w:rsid w:val="007677B5"/>
    <w:rsid w:val="00767D94"/>
    <w:rsid w:val="00772B46"/>
    <w:rsid w:val="007731AA"/>
    <w:rsid w:val="007741D5"/>
    <w:rsid w:val="0077583D"/>
    <w:rsid w:val="00777AC0"/>
    <w:rsid w:val="00781460"/>
    <w:rsid w:val="00781BDC"/>
    <w:rsid w:val="0078225E"/>
    <w:rsid w:val="007835EC"/>
    <w:rsid w:val="00783CF3"/>
    <w:rsid w:val="0078435A"/>
    <w:rsid w:val="00785826"/>
    <w:rsid w:val="0078664F"/>
    <w:rsid w:val="00786F83"/>
    <w:rsid w:val="0078760A"/>
    <w:rsid w:val="00791ACF"/>
    <w:rsid w:val="00791E2E"/>
    <w:rsid w:val="0079269C"/>
    <w:rsid w:val="00792B47"/>
    <w:rsid w:val="00795CBE"/>
    <w:rsid w:val="00795F15"/>
    <w:rsid w:val="00795F68"/>
    <w:rsid w:val="00797A2B"/>
    <w:rsid w:val="007A5D29"/>
    <w:rsid w:val="007A6170"/>
    <w:rsid w:val="007A68E2"/>
    <w:rsid w:val="007A6A0C"/>
    <w:rsid w:val="007B745C"/>
    <w:rsid w:val="007C1F93"/>
    <w:rsid w:val="007C2B12"/>
    <w:rsid w:val="007C54DB"/>
    <w:rsid w:val="007D18D7"/>
    <w:rsid w:val="007D1B30"/>
    <w:rsid w:val="007D2619"/>
    <w:rsid w:val="007D2B29"/>
    <w:rsid w:val="007D3C4A"/>
    <w:rsid w:val="007D3EF2"/>
    <w:rsid w:val="007D641B"/>
    <w:rsid w:val="007D64D9"/>
    <w:rsid w:val="007D76CB"/>
    <w:rsid w:val="007E31D4"/>
    <w:rsid w:val="007E5466"/>
    <w:rsid w:val="007E6641"/>
    <w:rsid w:val="007E6711"/>
    <w:rsid w:val="007F0B8C"/>
    <w:rsid w:val="007F1094"/>
    <w:rsid w:val="007F1198"/>
    <w:rsid w:val="007F24B4"/>
    <w:rsid w:val="007F38BA"/>
    <w:rsid w:val="007F38CD"/>
    <w:rsid w:val="007F421C"/>
    <w:rsid w:val="007F477C"/>
    <w:rsid w:val="007F6680"/>
    <w:rsid w:val="00802854"/>
    <w:rsid w:val="0080299F"/>
    <w:rsid w:val="00802A45"/>
    <w:rsid w:val="00802F69"/>
    <w:rsid w:val="0080346C"/>
    <w:rsid w:val="00803D4F"/>
    <w:rsid w:val="0080410E"/>
    <w:rsid w:val="00804115"/>
    <w:rsid w:val="00806460"/>
    <w:rsid w:val="0080731B"/>
    <w:rsid w:val="008076DD"/>
    <w:rsid w:val="00810AD2"/>
    <w:rsid w:val="0081281A"/>
    <w:rsid w:val="00812930"/>
    <w:rsid w:val="00812D28"/>
    <w:rsid w:val="00815FC3"/>
    <w:rsid w:val="00816B9C"/>
    <w:rsid w:val="00820D7B"/>
    <w:rsid w:val="00821F6A"/>
    <w:rsid w:val="00822CB4"/>
    <w:rsid w:val="00824A3C"/>
    <w:rsid w:val="00825F28"/>
    <w:rsid w:val="00826729"/>
    <w:rsid w:val="0082773E"/>
    <w:rsid w:val="008279ED"/>
    <w:rsid w:val="00830A16"/>
    <w:rsid w:val="008310D8"/>
    <w:rsid w:val="0083298D"/>
    <w:rsid w:val="00833504"/>
    <w:rsid w:val="0083458C"/>
    <w:rsid w:val="008376D2"/>
    <w:rsid w:val="008406D6"/>
    <w:rsid w:val="00840900"/>
    <w:rsid w:val="00840A91"/>
    <w:rsid w:val="00845508"/>
    <w:rsid w:val="008466F4"/>
    <w:rsid w:val="00850BA7"/>
    <w:rsid w:val="0085322D"/>
    <w:rsid w:val="00853662"/>
    <w:rsid w:val="00853E06"/>
    <w:rsid w:val="00854A1C"/>
    <w:rsid w:val="0086067D"/>
    <w:rsid w:val="00861AA1"/>
    <w:rsid w:val="00861AF3"/>
    <w:rsid w:val="00862A38"/>
    <w:rsid w:val="00863DAA"/>
    <w:rsid w:val="00863FBA"/>
    <w:rsid w:val="00865197"/>
    <w:rsid w:val="00865B8D"/>
    <w:rsid w:val="00865C6A"/>
    <w:rsid w:val="00867A1F"/>
    <w:rsid w:val="00870C79"/>
    <w:rsid w:val="00871E01"/>
    <w:rsid w:val="008725F6"/>
    <w:rsid w:val="00872F2C"/>
    <w:rsid w:val="00881E2F"/>
    <w:rsid w:val="0088219C"/>
    <w:rsid w:val="00882229"/>
    <w:rsid w:val="0088236F"/>
    <w:rsid w:val="00882EFE"/>
    <w:rsid w:val="0088350E"/>
    <w:rsid w:val="0088489A"/>
    <w:rsid w:val="0088520E"/>
    <w:rsid w:val="00887C01"/>
    <w:rsid w:val="00890A2D"/>
    <w:rsid w:val="00892593"/>
    <w:rsid w:val="00892EF8"/>
    <w:rsid w:val="008A38DB"/>
    <w:rsid w:val="008A422E"/>
    <w:rsid w:val="008A4A36"/>
    <w:rsid w:val="008A51AD"/>
    <w:rsid w:val="008A66BC"/>
    <w:rsid w:val="008A725B"/>
    <w:rsid w:val="008A768B"/>
    <w:rsid w:val="008B137D"/>
    <w:rsid w:val="008B349A"/>
    <w:rsid w:val="008B397F"/>
    <w:rsid w:val="008B4AAE"/>
    <w:rsid w:val="008C0603"/>
    <w:rsid w:val="008C0D01"/>
    <w:rsid w:val="008C160A"/>
    <w:rsid w:val="008C230B"/>
    <w:rsid w:val="008C4262"/>
    <w:rsid w:val="008C432B"/>
    <w:rsid w:val="008C4F4D"/>
    <w:rsid w:val="008D0943"/>
    <w:rsid w:val="008D1709"/>
    <w:rsid w:val="008D1918"/>
    <w:rsid w:val="008D46CA"/>
    <w:rsid w:val="008D6FCC"/>
    <w:rsid w:val="008D7F71"/>
    <w:rsid w:val="008E1461"/>
    <w:rsid w:val="008E2CFE"/>
    <w:rsid w:val="008E344A"/>
    <w:rsid w:val="008E50F3"/>
    <w:rsid w:val="008E5EEE"/>
    <w:rsid w:val="008E6046"/>
    <w:rsid w:val="008E625E"/>
    <w:rsid w:val="008E6654"/>
    <w:rsid w:val="008F3357"/>
    <w:rsid w:val="008F3B52"/>
    <w:rsid w:val="008F5F4D"/>
    <w:rsid w:val="0090033C"/>
    <w:rsid w:val="00900EC6"/>
    <w:rsid w:val="00901803"/>
    <w:rsid w:val="00903749"/>
    <w:rsid w:val="0090376E"/>
    <w:rsid w:val="00903D11"/>
    <w:rsid w:val="00903E96"/>
    <w:rsid w:val="00904D71"/>
    <w:rsid w:val="00910477"/>
    <w:rsid w:val="00910976"/>
    <w:rsid w:val="00910BAD"/>
    <w:rsid w:val="00912DD8"/>
    <w:rsid w:val="009150AA"/>
    <w:rsid w:val="009152E9"/>
    <w:rsid w:val="009153B1"/>
    <w:rsid w:val="0091552C"/>
    <w:rsid w:val="0091667D"/>
    <w:rsid w:val="00916F63"/>
    <w:rsid w:val="00920DD4"/>
    <w:rsid w:val="00924E69"/>
    <w:rsid w:val="009271ED"/>
    <w:rsid w:val="009276E3"/>
    <w:rsid w:val="00933EDB"/>
    <w:rsid w:val="0093439F"/>
    <w:rsid w:val="00934715"/>
    <w:rsid w:val="009349D5"/>
    <w:rsid w:val="009350B3"/>
    <w:rsid w:val="00935D5B"/>
    <w:rsid w:val="00936932"/>
    <w:rsid w:val="00940259"/>
    <w:rsid w:val="0094078B"/>
    <w:rsid w:val="009422BF"/>
    <w:rsid w:val="00943316"/>
    <w:rsid w:val="009443F6"/>
    <w:rsid w:val="00944F74"/>
    <w:rsid w:val="009451E9"/>
    <w:rsid w:val="00947E52"/>
    <w:rsid w:val="009500EC"/>
    <w:rsid w:val="00951795"/>
    <w:rsid w:val="00952B02"/>
    <w:rsid w:val="00954316"/>
    <w:rsid w:val="00955F7F"/>
    <w:rsid w:val="009616CD"/>
    <w:rsid w:val="00961CB7"/>
    <w:rsid w:val="009625B4"/>
    <w:rsid w:val="00962AF1"/>
    <w:rsid w:val="00962F43"/>
    <w:rsid w:val="00964630"/>
    <w:rsid w:val="009659E4"/>
    <w:rsid w:val="00965F79"/>
    <w:rsid w:val="00966D3D"/>
    <w:rsid w:val="00966E1E"/>
    <w:rsid w:val="00966FC5"/>
    <w:rsid w:val="00967FCA"/>
    <w:rsid w:val="00970060"/>
    <w:rsid w:val="00970926"/>
    <w:rsid w:val="009709A6"/>
    <w:rsid w:val="00972B4E"/>
    <w:rsid w:val="0097558F"/>
    <w:rsid w:val="009756F4"/>
    <w:rsid w:val="00976BA5"/>
    <w:rsid w:val="0097731B"/>
    <w:rsid w:val="00977B80"/>
    <w:rsid w:val="00980552"/>
    <w:rsid w:val="00980C7C"/>
    <w:rsid w:val="00981D5F"/>
    <w:rsid w:val="00982CB3"/>
    <w:rsid w:val="009832A9"/>
    <w:rsid w:val="0098347D"/>
    <w:rsid w:val="00985D3A"/>
    <w:rsid w:val="0099039F"/>
    <w:rsid w:val="00990416"/>
    <w:rsid w:val="00990565"/>
    <w:rsid w:val="0099112B"/>
    <w:rsid w:val="00991C12"/>
    <w:rsid w:val="009925DD"/>
    <w:rsid w:val="009946A3"/>
    <w:rsid w:val="00994D92"/>
    <w:rsid w:val="00997039"/>
    <w:rsid w:val="009A0693"/>
    <w:rsid w:val="009A07D5"/>
    <w:rsid w:val="009A0C13"/>
    <w:rsid w:val="009A2479"/>
    <w:rsid w:val="009A28E5"/>
    <w:rsid w:val="009A2DE1"/>
    <w:rsid w:val="009A31CB"/>
    <w:rsid w:val="009A4142"/>
    <w:rsid w:val="009A75B4"/>
    <w:rsid w:val="009B1EAA"/>
    <w:rsid w:val="009B2DB1"/>
    <w:rsid w:val="009B338C"/>
    <w:rsid w:val="009B38B1"/>
    <w:rsid w:val="009B6C00"/>
    <w:rsid w:val="009C13CA"/>
    <w:rsid w:val="009C2F35"/>
    <w:rsid w:val="009C3BF9"/>
    <w:rsid w:val="009C3CA4"/>
    <w:rsid w:val="009C3F83"/>
    <w:rsid w:val="009C74FE"/>
    <w:rsid w:val="009C7A9A"/>
    <w:rsid w:val="009D3869"/>
    <w:rsid w:val="009D4D6D"/>
    <w:rsid w:val="009D7188"/>
    <w:rsid w:val="009E142A"/>
    <w:rsid w:val="009E1EB4"/>
    <w:rsid w:val="009E38ED"/>
    <w:rsid w:val="009E4B65"/>
    <w:rsid w:val="009E65AA"/>
    <w:rsid w:val="009E793A"/>
    <w:rsid w:val="009F3670"/>
    <w:rsid w:val="009F706F"/>
    <w:rsid w:val="009F7E4C"/>
    <w:rsid w:val="009F7F8D"/>
    <w:rsid w:val="00A02E71"/>
    <w:rsid w:val="00A04506"/>
    <w:rsid w:val="00A04BDB"/>
    <w:rsid w:val="00A06773"/>
    <w:rsid w:val="00A06D70"/>
    <w:rsid w:val="00A10454"/>
    <w:rsid w:val="00A11B8F"/>
    <w:rsid w:val="00A13264"/>
    <w:rsid w:val="00A15598"/>
    <w:rsid w:val="00A15961"/>
    <w:rsid w:val="00A16111"/>
    <w:rsid w:val="00A16977"/>
    <w:rsid w:val="00A244B5"/>
    <w:rsid w:val="00A257D1"/>
    <w:rsid w:val="00A309E4"/>
    <w:rsid w:val="00A314FE"/>
    <w:rsid w:val="00A32DA8"/>
    <w:rsid w:val="00A3412C"/>
    <w:rsid w:val="00A35EA9"/>
    <w:rsid w:val="00A36048"/>
    <w:rsid w:val="00A37FCC"/>
    <w:rsid w:val="00A40101"/>
    <w:rsid w:val="00A40F76"/>
    <w:rsid w:val="00A40FF4"/>
    <w:rsid w:val="00A41BBA"/>
    <w:rsid w:val="00A41CAC"/>
    <w:rsid w:val="00A41F2E"/>
    <w:rsid w:val="00A42EB4"/>
    <w:rsid w:val="00A456CE"/>
    <w:rsid w:val="00A473AF"/>
    <w:rsid w:val="00A47A10"/>
    <w:rsid w:val="00A536A9"/>
    <w:rsid w:val="00A53A91"/>
    <w:rsid w:val="00A54341"/>
    <w:rsid w:val="00A6142A"/>
    <w:rsid w:val="00A628D2"/>
    <w:rsid w:val="00A632C6"/>
    <w:rsid w:val="00A642DB"/>
    <w:rsid w:val="00A73B45"/>
    <w:rsid w:val="00A749B7"/>
    <w:rsid w:val="00A75622"/>
    <w:rsid w:val="00A775E5"/>
    <w:rsid w:val="00A77AAC"/>
    <w:rsid w:val="00A8587E"/>
    <w:rsid w:val="00A86D4E"/>
    <w:rsid w:val="00A90FC9"/>
    <w:rsid w:val="00A91794"/>
    <w:rsid w:val="00A91D79"/>
    <w:rsid w:val="00A93FF5"/>
    <w:rsid w:val="00A9461A"/>
    <w:rsid w:val="00A95662"/>
    <w:rsid w:val="00A96F0F"/>
    <w:rsid w:val="00A974AD"/>
    <w:rsid w:val="00AA1627"/>
    <w:rsid w:val="00AA4EB4"/>
    <w:rsid w:val="00AA5292"/>
    <w:rsid w:val="00AB0ED8"/>
    <w:rsid w:val="00AB3032"/>
    <w:rsid w:val="00AB402C"/>
    <w:rsid w:val="00AB413F"/>
    <w:rsid w:val="00AB4965"/>
    <w:rsid w:val="00AB56E1"/>
    <w:rsid w:val="00AB59C0"/>
    <w:rsid w:val="00AC18B1"/>
    <w:rsid w:val="00AC37F5"/>
    <w:rsid w:val="00AC44FC"/>
    <w:rsid w:val="00AC4DAA"/>
    <w:rsid w:val="00AC78F8"/>
    <w:rsid w:val="00AD02D7"/>
    <w:rsid w:val="00AD085D"/>
    <w:rsid w:val="00AD367E"/>
    <w:rsid w:val="00AD3C60"/>
    <w:rsid w:val="00AD575D"/>
    <w:rsid w:val="00AD610A"/>
    <w:rsid w:val="00AE0B23"/>
    <w:rsid w:val="00AE1363"/>
    <w:rsid w:val="00AE1524"/>
    <w:rsid w:val="00AE1C9D"/>
    <w:rsid w:val="00AE218D"/>
    <w:rsid w:val="00AE5F82"/>
    <w:rsid w:val="00AE62A1"/>
    <w:rsid w:val="00AE66C1"/>
    <w:rsid w:val="00AE67E3"/>
    <w:rsid w:val="00AF1655"/>
    <w:rsid w:val="00AF3A44"/>
    <w:rsid w:val="00AF5C8A"/>
    <w:rsid w:val="00B00E3F"/>
    <w:rsid w:val="00B010B5"/>
    <w:rsid w:val="00B03506"/>
    <w:rsid w:val="00B05F99"/>
    <w:rsid w:val="00B06A47"/>
    <w:rsid w:val="00B06F76"/>
    <w:rsid w:val="00B07EDC"/>
    <w:rsid w:val="00B11D83"/>
    <w:rsid w:val="00B1412D"/>
    <w:rsid w:val="00B148ED"/>
    <w:rsid w:val="00B155A2"/>
    <w:rsid w:val="00B17D7F"/>
    <w:rsid w:val="00B20160"/>
    <w:rsid w:val="00B202C3"/>
    <w:rsid w:val="00B20BB1"/>
    <w:rsid w:val="00B26DE5"/>
    <w:rsid w:val="00B30365"/>
    <w:rsid w:val="00B3176F"/>
    <w:rsid w:val="00B31EE2"/>
    <w:rsid w:val="00B35CA4"/>
    <w:rsid w:val="00B37E2D"/>
    <w:rsid w:val="00B4017D"/>
    <w:rsid w:val="00B42259"/>
    <w:rsid w:val="00B422EB"/>
    <w:rsid w:val="00B4507E"/>
    <w:rsid w:val="00B452AC"/>
    <w:rsid w:val="00B474CA"/>
    <w:rsid w:val="00B55757"/>
    <w:rsid w:val="00B56420"/>
    <w:rsid w:val="00B60D24"/>
    <w:rsid w:val="00B6314B"/>
    <w:rsid w:val="00B632C6"/>
    <w:rsid w:val="00B63404"/>
    <w:rsid w:val="00B63D33"/>
    <w:rsid w:val="00B64D74"/>
    <w:rsid w:val="00B64DA1"/>
    <w:rsid w:val="00B717D5"/>
    <w:rsid w:val="00B73543"/>
    <w:rsid w:val="00B74322"/>
    <w:rsid w:val="00B74424"/>
    <w:rsid w:val="00B75337"/>
    <w:rsid w:val="00B77073"/>
    <w:rsid w:val="00B80F55"/>
    <w:rsid w:val="00B811B6"/>
    <w:rsid w:val="00B85D68"/>
    <w:rsid w:val="00B878A5"/>
    <w:rsid w:val="00B87E85"/>
    <w:rsid w:val="00B920D7"/>
    <w:rsid w:val="00B92DF5"/>
    <w:rsid w:val="00B93C60"/>
    <w:rsid w:val="00B94260"/>
    <w:rsid w:val="00B94393"/>
    <w:rsid w:val="00B964EB"/>
    <w:rsid w:val="00B9760C"/>
    <w:rsid w:val="00BA0158"/>
    <w:rsid w:val="00BA3041"/>
    <w:rsid w:val="00BA399C"/>
    <w:rsid w:val="00BA4B25"/>
    <w:rsid w:val="00BA6B99"/>
    <w:rsid w:val="00BA6C5A"/>
    <w:rsid w:val="00BA7CFC"/>
    <w:rsid w:val="00BB169D"/>
    <w:rsid w:val="00BB3319"/>
    <w:rsid w:val="00BB5C38"/>
    <w:rsid w:val="00BB5D59"/>
    <w:rsid w:val="00BB685B"/>
    <w:rsid w:val="00BC085F"/>
    <w:rsid w:val="00BC1629"/>
    <w:rsid w:val="00BC2660"/>
    <w:rsid w:val="00BC2CB4"/>
    <w:rsid w:val="00BC7218"/>
    <w:rsid w:val="00BD108E"/>
    <w:rsid w:val="00BD1750"/>
    <w:rsid w:val="00BD279F"/>
    <w:rsid w:val="00BD69F9"/>
    <w:rsid w:val="00BD6D7B"/>
    <w:rsid w:val="00BD7433"/>
    <w:rsid w:val="00BE0DF4"/>
    <w:rsid w:val="00BE10ED"/>
    <w:rsid w:val="00BE3219"/>
    <w:rsid w:val="00BE44DA"/>
    <w:rsid w:val="00BE66E7"/>
    <w:rsid w:val="00BF00EF"/>
    <w:rsid w:val="00BF0728"/>
    <w:rsid w:val="00BF2ECD"/>
    <w:rsid w:val="00BF4131"/>
    <w:rsid w:val="00BF4280"/>
    <w:rsid w:val="00BF55A8"/>
    <w:rsid w:val="00C03EF2"/>
    <w:rsid w:val="00C05B4A"/>
    <w:rsid w:val="00C06E12"/>
    <w:rsid w:val="00C07812"/>
    <w:rsid w:val="00C100D0"/>
    <w:rsid w:val="00C107C4"/>
    <w:rsid w:val="00C107F1"/>
    <w:rsid w:val="00C10AE8"/>
    <w:rsid w:val="00C10DC8"/>
    <w:rsid w:val="00C126FA"/>
    <w:rsid w:val="00C17BBB"/>
    <w:rsid w:val="00C22E44"/>
    <w:rsid w:val="00C23CE1"/>
    <w:rsid w:val="00C24901"/>
    <w:rsid w:val="00C252B0"/>
    <w:rsid w:val="00C271CC"/>
    <w:rsid w:val="00C2748E"/>
    <w:rsid w:val="00C31324"/>
    <w:rsid w:val="00C323AD"/>
    <w:rsid w:val="00C338F0"/>
    <w:rsid w:val="00C33B40"/>
    <w:rsid w:val="00C345D3"/>
    <w:rsid w:val="00C34BDE"/>
    <w:rsid w:val="00C35351"/>
    <w:rsid w:val="00C3595B"/>
    <w:rsid w:val="00C36165"/>
    <w:rsid w:val="00C3667B"/>
    <w:rsid w:val="00C43A05"/>
    <w:rsid w:val="00C443D5"/>
    <w:rsid w:val="00C4561A"/>
    <w:rsid w:val="00C45A95"/>
    <w:rsid w:val="00C4672C"/>
    <w:rsid w:val="00C4791C"/>
    <w:rsid w:val="00C524DD"/>
    <w:rsid w:val="00C52A11"/>
    <w:rsid w:val="00C52E87"/>
    <w:rsid w:val="00C544D8"/>
    <w:rsid w:val="00C564C4"/>
    <w:rsid w:val="00C575F8"/>
    <w:rsid w:val="00C60FC8"/>
    <w:rsid w:val="00C63D94"/>
    <w:rsid w:val="00C677B5"/>
    <w:rsid w:val="00C67C10"/>
    <w:rsid w:val="00C71607"/>
    <w:rsid w:val="00C72F7A"/>
    <w:rsid w:val="00C7752B"/>
    <w:rsid w:val="00C77B06"/>
    <w:rsid w:val="00C81E22"/>
    <w:rsid w:val="00C8360D"/>
    <w:rsid w:val="00C84327"/>
    <w:rsid w:val="00C86CD5"/>
    <w:rsid w:val="00C86E72"/>
    <w:rsid w:val="00C87836"/>
    <w:rsid w:val="00C93CA1"/>
    <w:rsid w:val="00C95363"/>
    <w:rsid w:val="00C965A1"/>
    <w:rsid w:val="00C97B1E"/>
    <w:rsid w:val="00CA0C40"/>
    <w:rsid w:val="00CA1052"/>
    <w:rsid w:val="00CA16A0"/>
    <w:rsid w:val="00CA18A7"/>
    <w:rsid w:val="00CA1B3E"/>
    <w:rsid w:val="00CA26B8"/>
    <w:rsid w:val="00CA475A"/>
    <w:rsid w:val="00CA6126"/>
    <w:rsid w:val="00CA68F2"/>
    <w:rsid w:val="00CA6D76"/>
    <w:rsid w:val="00CA7318"/>
    <w:rsid w:val="00CA7A81"/>
    <w:rsid w:val="00CA7D28"/>
    <w:rsid w:val="00CB0F63"/>
    <w:rsid w:val="00CB1241"/>
    <w:rsid w:val="00CB1A2A"/>
    <w:rsid w:val="00CB4D45"/>
    <w:rsid w:val="00CC04B3"/>
    <w:rsid w:val="00CC28D5"/>
    <w:rsid w:val="00CC4829"/>
    <w:rsid w:val="00CC4EEE"/>
    <w:rsid w:val="00CC5BA3"/>
    <w:rsid w:val="00CC7550"/>
    <w:rsid w:val="00CD0AB6"/>
    <w:rsid w:val="00CD10BF"/>
    <w:rsid w:val="00CD2FC6"/>
    <w:rsid w:val="00CD3390"/>
    <w:rsid w:val="00CD3E5B"/>
    <w:rsid w:val="00CD613E"/>
    <w:rsid w:val="00CD63A1"/>
    <w:rsid w:val="00CD7F2C"/>
    <w:rsid w:val="00CE054B"/>
    <w:rsid w:val="00CE11E7"/>
    <w:rsid w:val="00CE1601"/>
    <w:rsid w:val="00CE1B3C"/>
    <w:rsid w:val="00CE4E34"/>
    <w:rsid w:val="00CE508C"/>
    <w:rsid w:val="00CE7578"/>
    <w:rsid w:val="00CF0EBF"/>
    <w:rsid w:val="00CF1AC5"/>
    <w:rsid w:val="00CF3F94"/>
    <w:rsid w:val="00CF5329"/>
    <w:rsid w:val="00CF7FB6"/>
    <w:rsid w:val="00D031C0"/>
    <w:rsid w:val="00D039E1"/>
    <w:rsid w:val="00D06F64"/>
    <w:rsid w:val="00D07D3F"/>
    <w:rsid w:val="00D10366"/>
    <w:rsid w:val="00D124E6"/>
    <w:rsid w:val="00D1285A"/>
    <w:rsid w:val="00D12DD2"/>
    <w:rsid w:val="00D16030"/>
    <w:rsid w:val="00D16177"/>
    <w:rsid w:val="00D23774"/>
    <w:rsid w:val="00D24329"/>
    <w:rsid w:val="00D25714"/>
    <w:rsid w:val="00D26118"/>
    <w:rsid w:val="00D26B2A"/>
    <w:rsid w:val="00D27C53"/>
    <w:rsid w:val="00D30DE8"/>
    <w:rsid w:val="00D316A9"/>
    <w:rsid w:val="00D33839"/>
    <w:rsid w:val="00D369E9"/>
    <w:rsid w:val="00D41A73"/>
    <w:rsid w:val="00D42501"/>
    <w:rsid w:val="00D510FD"/>
    <w:rsid w:val="00D52853"/>
    <w:rsid w:val="00D53256"/>
    <w:rsid w:val="00D53399"/>
    <w:rsid w:val="00D53848"/>
    <w:rsid w:val="00D53E89"/>
    <w:rsid w:val="00D55D6C"/>
    <w:rsid w:val="00D56CE1"/>
    <w:rsid w:val="00D57128"/>
    <w:rsid w:val="00D57318"/>
    <w:rsid w:val="00D57896"/>
    <w:rsid w:val="00D57C3C"/>
    <w:rsid w:val="00D621B2"/>
    <w:rsid w:val="00D62412"/>
    <w:rsid w:val="00D6344D"/>
    <w:rsid w:val="00D64FD1"/>
    <w:rsid w:val="00D67DEC"/>
    <w:rsid w:val="00D733DE"/>
    <w:rsid w:val="00D745FD"/>
    <w:rsid w:val="00D74DCA"/>
    <w:rsid w:val="00D76765"/>
    <w:rsid w:val="00D77BFC"/>
    <w:rsid w:val="00D8053F"/>
    <w:rsid w:val="00D809EF"/>
    <w:rsid w:val="00D80FB0"/>
    <w:rsid w:val="00D8278D"/>
    <w:rsid w:val="00D82E72"/>
    <w:rsid w:val="00D834AC"/>
    <w:rsid w:val="00D84E1A"/>
    <w:rsid w:val="00D900FD"/>
    <w:rsid w:val="00D92B42"/>
    <w:rsid w:val="00D93042"/>
    <w:rsid w:val="00D94352"/>
    <w:rsid w:val="00D95F73"/>
    <w:rsid w:val="00DA1477"/>
    <w:rsid w:val="00DA3124"/>
    <w:rsid w:val="00DA39F8"/>
    <w:rsid w:val="00DA3D22"/>
    <w:rsid w:val="00DA567D"/>
    <w:rsid w:val="00DA56B8"/>
    <w:rsid w:val="00DA5FF9"/>
    <w:rsid w:val="00DB1D46"/>
    <w:rsid w:val="00DB6E75"/>
    <w:rsid w:val="00DB7D93"/>
    <w:rsid w:val="00DC0DDF"/>
    <w:rsid w:val="00DC1718"/>
    <w:rsid w:val="00DC3787"/>
    <w:rsid w:val="00DC429E"/>
    <w:rsid w:val="00DD11B8"/>
    <w:rsid w:val="00DD1B1C"/>
    <w:rsid w:val="00DD21D0"/>
    <w:rsid w:val="00DD7AF3"/>
    <w:rsid w:val="00DE076B"/>
    <w:rsid w:val="00DE0EE4"/>
    <w:rsid w:val="00DE11BC"/>
    <w:rsid w:val="00DE1C41"/>
    <w:rsid w:val="00DE2003"/>
    <w:rsid w:val="00DE2F21"/>
    <w:rsid w:val="00DE3538"/>
    <w:rsid w:val="00DE6822"/>
    <w:rsid w:val="00DE70B5"/>
    <w:rsid w:val="00DF0B2A"/>
    <w:rsid w:val="00DF2259"/>
    <w:rsid w:val="00DF3B6A"/>
    <w:rsid w:val="00DF677F"/>
    <w:rsid w:val="00DF7F00"/>
    <w:rsid w:val="00E02FBD"/>
    <w:rsid w:val="00E0303C"/>
    <w:rsid w:val="00E0368A"/>
    <w:rsid w:val="00E05C18"/>
    <w:rsid w:val="00E06B2A"/>
    <w:rsid w:val="00E06D93"/>
    <w:rsid w:val="00E07FB2"/>
    <w:rsid w:val="00E106D2"/>
    <w:rsid w:val="00E11BD8"/>
    <w:rsid w:val="00E142A6"/>
    <w:rsid w:val="00E14459"/>
    <w:rsid w:val="00E1504F"/>
    <w:rsid w:val="00E22647"/>
    <w:rsid w:val="00E22BC3"/>
    <w:rsid w:val="00E22F2B"/>
    <w:rsid w:val="00E24A9E"/>
    <w:rsid w:val="00E25D4F"/>
    <w:rsid w:val="00E27CFB"/>
    <w:rsid w:val="00E303BF"/>
    <w:rsid w:val="00E30E85"/>
    <w:rsid w:val="00E312F1"/>
    <w:rsid w:val="00E34700"/>
    <w:rsid w:val="00E37EE6"/>
    <w:rsid w:val="00E40346"/>
    <w:rsid w:val="00E40BE8"/>
    <w:rsid w:val="00E40F4B"/>
    <w:rsid w:val="00E415F8"/>
    <w:rsid w:val="00E42C20"/>
    <w:rsid w:val="00E440D6"/>
    <w:rsid w:val="00E44B5E"/>
    <w:rsid w:val="00E44FA4"/>
    <w:rsid w:val="00E45FA7"/>
    <w:rsid w:val="00E521A8"/>
    <w:rsid w:val="00E57FEC"/>
    <w:rsid w:val="00E62464"/>
    <w:rsid w:val="00E62D0F"/>
    <w:rsid w:val="00E632CA"/>
    <w:rsid w:val="00E66519"/>
    <w:rsid w:val="00E66588"/>
    <w:rsid w:val="00E67794"/>
    <w:rsid w:val="00E679A6"/>
    <w:rsid w:val="00E73EE0"/>
    <w:rsid w:val="00E73FED"/>
    <w:rsid w:val="00E74C50"/>
    <w:rsid w:val="00E760EE"/>
    <w:rsid w:val="00E76E34"/>
    <w:rsid w:val="00E82EC5"/>
    <w:rsid w:val="00E838BB"/>
    <w:rsid w:val="00E84BCC"/>
    <w:rsid w:val="00E86B4A"/>
    <w:rsid w:val="00E872EB"/>
    <w:rsid w:val="00E9034A"/>
    <w:rsid w:val="00E90365"/>
    <w:rsid w:val="00E9193A"/>
    <w:rsid w:val="00E9243B"/>
    <w:rsid w:val="00E92965"/>
    <w:rsid w:val="00E931D7"/>
    <w:rsid w:val="00E97F0F"/>
    <w:rsid w:val="00EA047D"/>
    <w:rsid w:val="00EA1684"/>
    <w:rsid w:val="00EA1E38"/>
    <w:rsid w:val="00EA34E0"/>
    <w:rsid w:val="00EA42CD"/>
    <w:rsid w:val="00EA526F"/>
    <w:rsid w:val="00EA563A"/>
    <w:rsid w:val="00EA5966"/>
    <w:rsid w:val="00EA7977"/>
    <w:rsid w:val="00EB0354"/>
    <w:rsid w:val="00EB0EC0"/>
    <w:rsid w:val="00EB1BC4"/>
    <w:rsid w:val="00EB2BF6"/>
    <w:rsid w:val="00EB3476"/>
    <w:rsid w:val="00EB4320"/>
    <w:rsid w:val="00EB655C"/>
    <w:rsid w:val="00EC021D"/>
    <w:rsid w:val="00EC146E"/>
    <w:rsid w:val="00EC52BD"/>
    <w:rsid w:val="00EC5322"/>
    <w:rsid w:val="00EC5C14"/>
    <w:rsid w:val="00ED0351"/>
    <w:rsid w:val="00ED2B6E"/>
    <w:rsid w:val="00ED2D27"/>
    <w:rsid w:val="00ED6250"/>
    <w:rsid w:val="00ED63DB"/>
    <w:rsid w:val="00EE2578"/>
    <w:rsid w:val="00EE3D58"/>
    <w:rsid w:val="00EE4452"/>
    <w:rsid w:val="00EF2377"/>
    <w:rsid w:val="00EF2670"/>
    <w:rsid w:val="00EF3F9E"/>
    <w:rsid w:val="00EF4ED5"/>
    <w:rsid w:val="00EF572F"/>
    <w:rsid w:val="00EF5C41"/>
    <w:rsid w:val="00EF65BB"/>
    <w:rsid w:val="00EF6BC4"/>
    <w:rsid w:val="00EF73FB"/>
    <w:rsid w:val="00F00D57"/>
    <w:rsid w:val="00F0111E"/>
    <w:rsid w:val="00F01BA1"/>
    <w:rsid w:val="00F02BF1"/>
    <w:rsid w:val="00F0312D"/>
    <w:rsid w:val="00F04F73"/>
    <w:rsid w:val="00F06EAD"/>
    <w:rsid w:val="00F16688"/>
    <w:rsid w:val="00F1789F"/>
    <w:rsid w:val="00F217C4"/>
    <w:rsid w:val="00F240DA"/>
    <w:rsid w:val="00F27E97"/>
    <w:rsid w:val="00F333F3"/>
    <w:rsid w:val="00F40337"/>
    <w:rsid w:val="00F43474"/>
    <w:rsid w:val="00F475C0"/>
    <w:rsid w:val="00F54C5E"/>
    <w:rsid w:val="00F5532E"/>
    <w:rsid w:val="00F5537E"/>
    <w:rsid w:val="00F5609E"/>
    <w:rsid w:val="00F56C37"/>
    <w:rsid w:val="00F60818"/>
    <w:rsid w:val="00F60CB7"/>
    <w:rsid w:val="00F61B6D"/>
    <w:rsid w:val="00F6491D"/>
    <w:rsid w:val="00F6612F"/>
    <w:rsid w:val="00F669EA"/>
    <w:rsid w:val="00F6773B"/>
    <w:rsid w:val="00F70C3F"/>
    <w:rsid w:val="00F70D89"/>
    <w:rsid w:val="00F71646"/>
    <w:rsid w:val="00F73E1A"/>
    <w:rsid w:val="00F74BB2"/>
    <w:rsid w:val="00F75E31"/>
    <w:rsid w:val="00F804EA"/>
    <w:rsid w:val="00F807FC"/>
    <w:rsid w:val="00F80A5A"/>
    <w:rsid w:val="00F813FF"/>
    <w:rsid w:val="00F8434A"/>
    <w:rsid w:val="00F84593"/>
    <w:rsid w:val="00F84872"/>
    <w:rsid w:val="00F84FA4"/>
    <w:rsid w:val="00F87EEC"/>
    <w:rsid w:val="00F901F0"/>
    <w:rsid w:val="00F90C1D"/>
    <w:rsid w:val="00F931D9"/>
    <w:rsid w:val="00F9470F"/>
    <w:rsid w:val="00F95AA6"/>
    <w:rsid w:val="00F96B92"/>
    <w:rsid w:val="00F9741C"/>
    <w:rsid w:val="00F97DBB"/>
    <w:rsid w:val="00FA0673"/>
    <w:rsid w:val="00FA06CC"/>
    <w:rsid w:val="00FA10BC"/>
    <w:rsid w:val="00FA2FE9"/>
    <w:rsid w:val="00FA338D"/>
    <w:rsid w:val="00FA477E"/>
    <w:rsid w:val="00FA6DFD"/>
    <w:rsid w:val="00FB1CD5"/>
    <w:rsid w:val="00FB3A25"/>
    <w:rsid w:val="00FB43CC"/>
    <w:rsid w:val="00FB474C"/>
    <w:rsid w:val="00FB6D92"/>
    <w:rsid w:val="00FB7962"/>
    <w:rsid w:val="00FC0592"/>
    <w:rsid w:val="00FC0DC4"/>
    <w:rsid w:val="00FC179F"/>
    <w:rsid w:val="00FC1DFD"/>
    <w:rsid w:val="00FC2184"/>
    <w:rsid w:val="00FC2BB6"/>
    <w:rsid w:val="00FC4F3E"/>
    <w:rsid w:val="00FC5A49"/>
    <w:rsid w:val="00FD31A2"/>
    <w:rsid w:val="00FD42E5"/>
    <w:rsid w:val="00FD5C56"/>
    <w:rsid w:val="00FD6422"/>
    <w:rsid w:val="00FD6F29"/>
    <w:rsid w:val="00FD73F0"/>
    <w:rsid w:val="00FE0740"/>
    <w:rsid w:val="00FE0E86"/>
    <w:rsid w:val="00FE1A7C"/>
    <w:rsid w:val="00FE1E18"/>
    <w:rsid w:val="00FE3A82"/>
    <w:rsid w:val="00FE6A6D"/>
    <w:rsid w:val="00FE6C82"/>
    <w:rsid w:val="00FE7255"/>
    <w:rsid w:val="00FE7A7D"/>
    <w:rsid w:val="00FF1809"/>
    <w:rsid w:val="00FF3434"/>
    <w:rsid w:val="00FF379E"/>
    <w:rsid w:val="00FF3C4D"/>
    <w:rsid w:val="00FF4277"/>
    <w:rsid w:val="00FF549E"/>
    <w:rsid w:val="00FF54B8"/>
    <w:rsid w:val="00FF5D5F"/>
    <w:rsid w:val="021134E8"/>
    <w:rsid w:val="031287ED"/>
    <w:rsid w:val="039A9D29"/>
    <w:rsid w:val="04F58E39"/>
    <w:rsid w:val="07CF9769"/>
    <w:rsid w:val="08422919"/>
    <w:rsid w:val="08C6056E"/>
    <w:rsid w:val="099F2A53"/>
    <w:rsid w:val="0ABB6614"/>
    <w:rsid w:val="0ACA9F06"/>
    <w:rsid w:val="0B632372"/>
    <w:rsid w:val="0BF42BAA"/>
    <w:rsid w:val="0CF738AE"/>
    <w:rsid w:val="0D0C7BE2"/>
    <w:rsid w:val="0D297897"/>
    <w:rsid w:val="0EFD73AB"/>
    <w:rsid w:val="0F2EC51A"/>
    <w:rsid w:val="0F9C42BE"/>
    <w:rsid w:val="1017C856"/>
    <w:rsid w:val="117E38F6"/>
    <w:rsid w:val="125D0DEE"/>
    <w:rsid w:val="136BA898"/>
    <w:rsid w:val="14186DEA"/>
    <w:rsid w:val="14DD61B4"/>
    <w:rsid w:val="16701713"/>
    <w:rsid w:val="17DD3FD4"/>
    <w:rsid w:val="17E16DB2"/>
    <w:rsid w:val="17E45637"/>
    <w:rsid w:val="18306E5E"/>
    <w:rsid w:val="18A93F2D"/>
    <w:rsid w:val="1A5BD5E4"/>
    <w:rsid w:val="1B4A3A7B"/>
    <w:rsid w:val="1D9CC97B"/>
    <w:rsid w:val="1DB1DBCC"/>
    <w:rsid w:val="1EB26560"/>
    <w:rsid w:val="1EF0B062"/>
    <w:rsid w:val="1FD8F325"/>
    <w:rsid w:val="201CA53E"/>
    <w:rsid w:val="225FAF0B"/>
    <w:rsid w:val="22A15626"/>
    <w:rsid w:val="2447ACA5"/>
    <w:rsid w:val="24DD3D7C"/>
    <w:rsid w:val="27842002"/>
    <w:rsid w:val="290CF014"/>
    <w:rsid w:val="2A1E5F21"/>
    <w:rsid w:val="2B8E962E"/>
    <w:rsid w:val="2C559E20"/>
    <w:rsid w:val="2C8BAA78"/>
    <w:rsid w:val="2E2C9569"/>
    <w:rsid w:val="2E5BC921"/>
    <w:rsid w:val="2F0B06DC"/>
    <w:rsid w:val="2F734B5B"/>
    <w:rsid w:val="3130542D"/>
    <w:rsid w:val="32055F11"/>
    <w:rsid w:val="322DB419"/>
    <w:rsid w:val="328A326C"/>
    <w:rsid w:val="336E5344"/>
    <w:rsid w:val="34856923"/>
    <w:rsid w:val="34DD72F9"/>
    <w:rsid w:val="3665239F"/>
    <w:rsid w:val="36D13036"/>
    <w:rsid w:val="36E2B0FC"/>
    <w:rsid w:val="3A7A76E5"/>
    <w:rsid w:val="3AA4B01C"/>
    <w:rsid w:val="3AC4F908"/>
    <w:rsid w:val="3C54AB60"/>
    <w:rsid w:val="3DE3684B"/>
    <w:rsid w:val="3FE93A40"/>
    <w:rsid w:val="405B0798"/>
    <w:rsid w:val="42DF8C1E"/>
    <w:rsid w:val="440269DD"/>
    <w:rsid w:val="448B39AF"/>
    <w:rsid w:val="468B5A2D"/>
    <w:rsid w:val="46BA25A9"/>
    <w:rsid w:val="485F8ED2"/>
    <w:rsid w:val="4909B3A2"/>
    <w:rsid w:val="4A06C75B"/>
    <w:rsid w:val="4A1FCE49"/>
    <w:rsid w:val="4DB5FB3A"/>
    <w:rsid w:val="4DC9E9D1"/>
    <w:rsid w:val="4E81412A"/>
    <w:rsid w:val="51397DDA"/>
    <w:rsid w:val="5172D91D"/>
    <w:rsid w:val="5179E28F"/>
    <w:rsid w:val="51FB11C0"/>
    <w:rsid w:val="527C1CCE"/>
    <w:rsid w:val="5403A8B3"/>
    <w:rsid w:val="54FD4692"/>
    <w:rsid w:val="5504CC0D"/>
    <w:rsid w:val="56409B1F"/>
    <w:rsid w:val="56DF2803"/>
    <w:rsid w:val="581FB82F"/>
    <w:rsid w:val="591FE086"/>
    <w:rsid w:val="59F04738"/>
    <w:rsid w:val="5BE8C6A0"/>
    <w:rsid w:val="5C272CBF"/>
    <w:rsid w:val="5C544389"/>
    <w:rsid w:val="5D6AD93D"/>
    <w:rsid w:val="60BF5AD2"/>
    <w:rsid w:val="620CFC5A"/>
    <w:rsid w:val="6251E5D3"/>
    <w:rsid w:val="6287871E"/>
    <w:rsid w:val="6508CB71"/>
    <w:rsid w:val="651CDCED"/>
    <w:rsid w:val="6535B70C"/>
    <w:rsid w:val="65736CF1"/>
    <w:rsid w:val="657410B2"/>
    <w:rsid w:val="65B6D164"/>
    <w:rsid w:val="6681A49B"/>
    <w:rsid w:val="66E80334"/>
    <w:rsid w:val="6763E88D"/>
    <w:rsid w:val="678FDF0F"/>
    <w:rsid w:val="67F2DB9A"/>
    <w:rsid w:val="6A9D4549"/>
    <w:rsid w:val="6ABA4E0F"/>
    <w:rsid w:val="6AF63DA6"/>
    <w:rsid w:val="6BEB41C1"/>
    <w:rsid w:val="6D4F05A9"/>
    <w:rsid w:val="6F0CAF6C"/>
    <w:rsid w:val="6F9A7D28"/>
    <w:rsid w:val="718A76CF"/>
    <w:rsid w:val="72205E1C"/>
    <w:rsid w:val="72B872A7"/>
    <w:rsid w:val="731CCAD5"/>
    <w:rsid w:val="73227176"/>
    <w:rsid w:val="733A7FF4"/>
    <w:rsid w:val="76B82CBE"/>
    <w:rsid w:val="78939E8B"/>
    <w:rsid w:val="796E5BE4"/>
    <w:rsid w:val="7A18D831"/>
    <w:rsid w:val="7A1B7B6D"/>
    <w:rsid w:val="7ABE0B23"/>
    <w:rsid w:val="7B31885A"/>
    <w:rsid w:val="7B321661"/>
    <w:rsid w:val="7B3FF10D"/>
    <w:rsid w:val="7BA2360B"/>
    <w:rsid w:val="7CCF636A"/>
    <w:rsid w:val="7D1502BF"/>
    <w:rsid w:val="7DAA4172"/>
    <w:rsid w:val="7E8B3DA1"/>
    <w:rsid w:val="7EDF10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5C"/>
  </w:style>
  <w:style w:type="paragraph" w:styleId="Heading1">
    <w:name w:val="heading 1"/>
    <w:basedOn w:val="Normal"/>
    <w:next w:val="Normal"/>
    <w:link w:val="Heading1Char"/>
    <w:autoRedefine/>
    <w:uiPriority w:val="9"/>
    <w:qFormat/>
    <w:rsid w:val="00316C86"/>
    <w:pPr>
      <w:keepNext/>
      <w:keepLines/>
      <w:spacing w:before="480" w:after="0"/>
      <w:jc w:val="center"/>
      <w:outlineLvl w:val="0"/>
    </w:pPr>
    <w:rPr>
      <w:rFonts w:ascii="Arial" w:eastAsiaTheme="majorEastAsia" w:hAnsi="Arial" w:cs="Arial"/>
      <w:b/>
      <w:bCs/>
      <w:color w:val="7F5CA3" w:themeColor="accent2"/>
      <w:sz w:val="36"/>
      <w:szCs w:val="36"/>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12468"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12468" w:themeColor="accent1"/>
    </w:rPr>
  </w:style>
  <w:style w:type="paragraph" w:styleId="Heading4">
    <w:name w:val="heading 4"/>
    <w:basedOn w:val="Normal"/>
    <w:next w:val="Normal"/>
    <w:link w:val="Heading4Char"/>
    <w:uiPriority w:val="9"/>
    <w:semiHidden/>
    <w:unhideWhenUsed/>
    <w:qFormat/>
    <w:rsid w:val="006D7416"/>
    <w:pPr>
      <w:keepNext/>
      <w:keepLines/>
      <w:spacing w:before="40" w:after="0"/>
      <w:outlineLvl w:val="3"/>
    </w:pPr>
    <w:rPr>
      <w:rFonts w:asciiTheme="majorHAnsi" w:eastAsiaTheme="majorEastAsia" w:hAnsiTheme="majorHAnsi" w:cstheme="majorBidi"/>
      <w:i/>
      <w:iCs/>
      <w:color w:val="3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F5 List Paragraph,List Paragraph1,List Paragraph11,NumberedList,Colorful List - Accent 11"/>
    <w:basedOn w:val="Normal"/>
    <w:link w:val="ListParagraphChar"/>
    <w:uiPriority w:val="34"/>
    <w:qFormat/>
    <w:rsid w:val="002C3649"/>
    <w:pPr>
      <w:ind w:left="720"/>
      <w:contextualSpacing/>
    </w:pPr>
  </w:style>
  <w:style w:type="character" w:customStyle="1" w:styleId="Heading1Char">
    <w:name w:val="Heading 1 Char"/>
    <w:basedOn w:val="DefaultParagraphFont"/>
    <w:link w:val="Heading1"/>
    <w:uiPriority w:val="9"/>
    <w:rsid w:val="00316C86"/>
    <w:rPr>
      <w:rFonts w:ascii="Arial" w:eastAsiaTheme="majorEastAsia" w:hAnsi="Arial" w:cs="Arial"/>
      <w:b/>
      <w:bCs/>
      <w:color w:val="7F5CA3" w:themeColor="accent2"/>
      <w:sz w:val="36"/>
      <w:szCs w:val="36"/>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12468"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12468"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412468"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7F5CA3"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3">
    <w:name w:val="Body Text 3"/>
    <w:basedOn w:val="Normal"/>
    <w:link w:val="BodyText3Char"/>
    <w:uiPriority w:val="99"/>
    <w:semiHidden/>
    <w:unhideWhenUsed/>
    <w:rsid w:val="00653A05"/>
    <w:pPr>
      <w:spacing w:after="120"/>
    </w:pPr>
    <w:rPr>
      <w:sz w:val="16"/>
      <w:szCs w:val="16"/>
    </w:rPr>
  </w:style>
  <w:style w:type="character" w:customStyle="1" w:styleId="BodyText3Char">
    <w:name w:val="Body Text 3 Char"/>
    <w:basedOn w:val="DefaultParagraphFont"/>
    <w:link w:val="BodyText3"/>
    <w:uiPriority w:val="99"/>
    <w:semiHidden/>
    <w:rsid w:val="00653A05"/>
    <w:rPr>
      <w:sz w:val="16"/>
      <w:szCs w:val="16"/>
    </w:rPr>
  </w:style>
  <w:style w:type="paragraph" w:styleId="BodyText2">
    <w:name w:val="Body Text 2"/>
    <w:basedOn w:val="Normal"/>
    <w:link w:val="BodyText2Char"/>
    <w:uiPriority w:val="99"/>
    <w:semiHidden/>
    <w:unhideWhenUsed/>
    <w:rsid w:val="00653A05"/>
    <w:pPr>
      <w:spacing w:after="120" w:line="480" w:lineRule="auto"/>
    </w:pPr>
  </w:style>
  <w:style w:type="character" w:customStyle="1" w:styleId="BodyText2Char">
    <w:name w:val="Body Text 2 Char"/>
    <w:basedOn w:val="DefaultParagraphFont"/>
    <w:link w:val="BodyText2"/>
    <w:uiPriority w:val="99"/>
    <w:semiHidden/>
    <w:rsid w:val="00653A05"/>
  </w:style>
  <w:style w:type="paragraph" w:styleId="NoSpacing">
    <w:name w:val="No Spacing"/>
    <w:uiPriority w:val="1"/>
    <w:qFormat/>
    <w:rsid w:val="001B21BE"/>
    <w:pPr>
      <w:spacing w:after="0" w:line="240" w:lineRule="auto"/>
    </w:pPr>
  </w:style>
  <w:style w:type="paragraph" w:customStyle="1" w:styleId="nicenormal0000">
    <w:name w:val="nicenormal0000"/>
    <w:basedOn w:val="Normal"/>
    <w:rsid w:val="005830E9"/>
    <w:pPr>
      <w:spacing w:after="240" w:line="360" w:lineRule="auto"/>
    </w:pPr>
    <w:rPr>
      <w:rFonts w:ascii="Arial" w:eastAsia="Calibri" w:hAnsi="Arial" w:cs="Arial"/>
      <w:sz w:val="24"/>
      <w:szCs w:val="24"/>
      <w:lang w:eastAsia="en-GB"/>
    </w:rPr>
  </w:style>
  <w:style w:type="character" w:customStyle="1" w:styleId="ListParagraphChar">
    <w:name w:val="List Paragraph Char"/>
    <w:aliases w:val="Bullet Char,F5 List Paragraph Char,List Paragraph1 Char,List Paragraph11 Char,NumberedList Char,Colorful List - Accent 11 Char"/>
    <w:basedOn w:val="DefaultParagraphFont"/>
    <w:link w:val="ListParagraph"/>
    <w:uiPriority w:val="34"/>
    <w:locked/>
    <w:rsid w:val="00AB0ED8"/>
  </w:style>
  <w:style w:type="paragraph" w:styleId="BodyText">
    <w:name w:val="Body Text"/>
    <w:basedOn w:val="Normal"/>
    <w:link w:val="BodyTextChar"/>
    <w:uiPriority w:val="99"/>
    <w:unhideWhenUsed/>
    <w:rsid w:val="00D53848"/>
    <w:pPr>
      <w:spacing w:after="120"/>
    </w:pPr>
  </w:style>
  <w:style w:type="character" w:customStyle="1" w:styleId="BodyTextChar">
    <w:name w:val="Body Text Char"/>
    <w:basedOn w:val="DefaultParagraphFont"/>
    <w:link w:val="BodyText"/>
    <w:uiPriority w:val="99"/>
    <w:rsid w:val="00D53848"/>
  </w:style>
  <w:style w:type="paragraph" w:customStyle="1" w:styleId="Numberedlevel4text">
    <w:name w:val="Numbered level 4 text"/>
    <w:basedOn w:val="Normal"/>
    <w:next w:val="Normal"/>
    <w:rsid w:val="008C160A"/>
    <w:pPr>
      <w:tabs>
        <w:tab w:val="num" w:pos="1134"/>
      </w:tabs>
      <w:spacing w:after="240" w:line="360" w:lineRule="auto"/>
      <w:ind w:left="1134" w:hanging="1134"/>
    </w:pPr>
    <w:rPr>
      <w:rFonts w:ascii="Arial" w:eastAsia="Times New Roman" w:hAnsi="Arial" w:cs="Times New Roman"/>
      <w:sz w:val="24"/>
      <w:szCs w:val="24"/>
      <w:lang w:val="en-US"/>
    </w:rPr>
  </w:style>
  <w:style w:type="paragraph" w:customStyle="1" w:styleId="MRLegal">
    <w:name w:val="M&amp;R Legal"/>
    <w:basedOn w:val="Normal"/>
    <w:rsid w:val="0080346C"/>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FE6C82"/>
    <w:rPr>
      <w:sz w:val="16"/>
      <w:szCs w:val="16"/>
    </w:rPr>
  </w:style>
  <w:style w:type="paragraph" w:styleId="CommentText">
    <w:name w:val="annotation text"/>
    <w:basedOn w:val="Normal"/>
    <w:link w:val="CommentTextChar"/>
    <w:uiPriority w:val="99"/>
    <w:unhideWhenUsed/>
    <w:rsid w:val="00FE6C82"/>
    <w:pPr>
      <w:spacing w:line="240" w:lineRule="auto"/>
    </w:pPr>
    <w:rPr>
      <w:sz w:val="20"/>
      <w:szCs w:val="20"/>
    </w:rPr>
  </w:style>
  <w:style w:type="character" w:customStyle="1" w:styleId="CommentTextChar">
    <w:name w:val="Comment Text Char"/>
    <w:basedOn w:val="DefaultParagraphFont"/>
    <w:link w:val="CommentText"/>
    <w:uiPriority w:val="99"/>
    <w:rsid w:val="00FE6C82"/>
    <w:rPr>
      <w:sz w:val="20"/>
      <w:szCs w:val="20"/>
    </w:rPr>
  </w:style>
  <w:style w:type="paragraph" w:styleId="CommentSubject">
    <w:name w:val="annotation subject"/>
    <w:basedOn w:val="CommentText"/>
    <w:next w:val="CommentText"/>
    <w:link w:val="CommentSubjectChar"/>
    <w:uiPriority w:val="99"/>
    <w:semiHidden/>
    <w:unhideWhenUsed/>
    <w:rsid w:val="00FE6C82"/>
    <w:rPr>
      <w:b/>
      <w:bCs/>
    </w:rPr>
  </w:style>
  <w:style w:type="character" w:customStyle="1" w:styleId="CommentSubjectChar">
    <w:name w:val="Comment Subject Char"/>
    <w:basedOn w:val="CommentTextChar"/>
    <w:link w:val="CommentSubject"/>
    <w:uiPriority w:val="99"/>
    <w:semiHidden/>
    <w:rsid w:val="00FE6C82"/>
    <w:rPr>
      <w:b/>
      <w:bCs/>
      <w:sz w:val="20"/>
      <w:szCs w:val="20"/>
    </w:rPr>
  </w:style>
  <w:style w:type="paragraph" w:customStyle="1" w:styleId="H2Arial">
    <w:name w:val="H2 Arial"/>
    <w:basedOn w:val="Normal"/>
    <w:link w:val="H2ArialChar"/>
    <w:qFormat/>
    <w:rsid w:val="00F95AA6"/>
    <w:pPr>
      <w:spacing w:after="100" w:line="240" w:lineRule="auto"/>
      <w:contextualSpacing/>
    </w:pPr>
    <w:rPr>
      <w:rFonts w:ascii="Calibri" w:eastAsia="Times New Roman" w:hAnsi="Calibri" w:cs="Arial"/>
      <w:b/>
      <w:spacing w:val="-5"/>
      <w:sz w:val="32"/>
      <w:szCs w:val="28"/>
    </w:rPr>
  </w:style>
  <w:style w:type="character" w:customStyle="1" w:styleId="H2ArialChar">
    <w:name w:val="H2 Arial Char"/>
    <w:basedOn w:val="DefaultParagraphFont"/>
    <w:link w:val="H2Arial"/>
    <w:rsid w:val="00F95AA6"/>
    <w:rPr>
      <w:rFonts w:ascii="Calibri" w:eastAsia="Times New Roman" w:hAnsi="Calibri" w:cs="Arial"/>
      <w:b/>
      <w:spacing w:val="-5"/>
      <w:sz w:val="32"/>
      <w:szCs w:val="28"/>
    </w:rPr>
  </w:style>
  <w:style w:type="paragraph" w:customStyle="1" w:styleId="H1Arial">
    <w:name w:val="H1 Arial"/>
    <w:basedOn w:val="Normal"/>
    <w:link w:val="H1ArialChar"/>
    <w:qFormat/>
    <w:rsid w:val="00F95AA6"/>
    <w:pPr>
      <w:spacing w:after="100" w:line="240" w:lineRule="auto"/>
    </w:pPr>
    <w:rPr>
      <w:rFonts w:ascii="Arial" w:eastAsia="Times New Roman" w:hAnsi="Arial" w:cs="Arial"/>
      <w:b/>
      <w:bCs/>
      <w:spacing w:val="-5"/>
      <w:sz w:val="36"/>
      <w:szCs w:val="36"/>
    </w:rPr>
  </w:style>
  <w:style w:type="character" w:customStyle="1" w:styleId="H1ArialChar">
    <w:name w:val="H1 Arial Char"/>
    <w:basedOn w:val="DefaultParagraphFont"/>
    <w:link w:val="H1Arial"/>
    <w:rsid w:val="00F95AA6"/>
    <w:rPr>
      <w:rFonts w:ascii="Arial" w:eastAsia="Times New Roman" w:hAnsi="Arial" w:cs="Arial"/>
      <w:b/>
      <w:bCs/>
      <w:spacing w:val="-5"/>
      <w:sz w:val="36"/>
      <w:szCs w:val="36"/>
    </w:rPr>
  </w:style>
  <w:style w:type="paragraph" w:customStyle="1" w:styleId="no-underline">
    <w:name w:val="no-underline"/>
    <w:basedOn w:val="Normal"/>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AA6"/>
    <w:rPr>
      <w:b/>
      <w:bCs/>
    </w:rPr>
  </w:style>
  <w:style w:type="table" w:customStyle="1" w:styleId="TableGrid2">
    <w:name w:val="Table Grid2"/>
    <w:basedOn w:val="TableNormal"/>
    <w:next w:val="TableGrid"/>
    <w:uiPriority w:val="39"/>
    <w:unhideWhenUsed/>
    <w:rsid w:val="0070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076B"/>
  </w:style>
  <w:style w:type="character" w:styleId="PlaceholderText">
    <w:name w:val="Placeholder Text"/>
    <w:basedOn w:val="DefaultParagraphFont"/>
    <w:uiPriority w:val="99"/>
    <w:semiHidden/>
    <w:rsid w:val="00483639"/>
    <w:rPr>
      <w:color w:val="808080"/>
    </w:rPr>
  </w:style>
  <w:style w:type="character" w:customStyle="1" w:styleId="Heading4Char">
    <w:name w:val="Heading 4 Char"/>
    <w:basedOn w:val="DefaultParagraphFont"/>
    <w:link w:val="Heading4"/>
    <w:uiPriority w:val="9"/>
    <w:semiHidden/>
    <w:rsid w:val="006D7416"/>
    <w:rPr>
      <w:rFonts w:asciiTheme="majorHAnsi" w:eastAsiaTheme="majorEastAsia" w:hAnsiTheme="majorHAnsi" w:cstheme="majorBidi"/>
      <w:i/>
      <w:iCs/>
      <w:color w:val="301B4D" w:themeColor="accent1" w:themeShade="BF"/>
    </w:rPr>
  </w:style>
  <w:style w:type="character" w:styleId="UnresolvedMention">
    <w:name w:val="Unresolved Mention"/>
    <w:basedOn w:val="DefaultParagraphFont"/>
    <w:uiPriority w:val="99"/>
    <w:semiHidden/>
    <w:unhideWhenUsed/>
    <w:rsid w:val="00E24A9E"/>
    <w:rPr>
      <w:color w:val="605E5C"/>
      <w:shd w:val="clear" w:color="auto" w:fill="E1DFDD"/>
    </w:rPr>
  </w:style>
  <w:style w:type="paragraph" w:styleId="Revision">
    <w:name w:val="Revision"/>
    <w:hidden/>
    <w:uiPriority w:val="99"/>
    <w:semiHidden/>
    <w:rsid w:val="00190F8E"/>
    <w:pPr>
      <w:spacing w:after="0" w:line="240" w:lineRule="auto"/>
    </w:pPr>
  </w:style>
  <w:style w:type="character" w:styleId="Mention">
    <w:name w:val="Mention"/>
    <w:basedOn w:val="DefaultParagraphFont"/>
    <w:uiPriority w:val="99"/>
    <w:unhideWhenUsed/>
    <w:rsid w:val="002C1F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449">
      <w:bodyDiv w:val="1"/>
      <w:marLeft w:val="0"/>
      <w:marRight w:val="0"/>
      <w:marTop w:val="0"/>
      <w:marBottom w:val="0"/>
      <w:divBdr>
        <w:top w:val="none" w:sz="0" w:space="0" w:color="auto"/>
        <w:left w:val="none" w:sz="0" w:space="0" w:color="auto"/>
        <w:bottom w:val="none" w:sz="0" w:space="0" w:color="auto"/>
        <w:right w:val="none" w:sz="0" w:space="0" w:color="auto"/>
      </w:divBdr>
    </w:div>
    <w:div w:id="114178397">
      <w:bodyDiv w:val="1"/>
      <w:marLeft w:val="0"/>
      <w:marRight w:val="0"/>
      <w:marTop w:val="0"/>
      <w:marBottom w:val="0"/>
      <w:divBdr>
        <w:top w:val="none" w:sz="0" w:space="0" w:color="auto"/>
        <w:left w:val="none" w:sz="0" w:space="0" w:color="auto"/>
        <w:bottom w:val="none" w:sz="0" w:space="0" w:color="auto"/>
        <w:right w:val="none" w:sz="0" w:space="0" w:color="auto"/>
      </w:divBdr>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225725463">
      <w:bodyDiv w:val="1"/>
      <w:marLeft w:val="0"/>
      <w:marRight w:val="0"/>
      <w:marTop w:val="0"/>
      <w:marBottom w:val="0"/>
      <w:divBdr>
        <w:top w:val="none" w:sz="0" w:space="0" w:color="auto"/>
        <w:left w:val="none" w:sz="0" w:space="0" w:color="auto"/>
        <w:bottom w:val="none" w:sz="0" w:space="0" w:color="auto"/>
        <w:right w:val="none" w:sz="0" w:space="0" w:color="auto"/>
      </w:divBdr>
    </w:div>
    <w:div w:id="228199462">
      <w:bodyDiv w:val="1"/>
      <w:marLeft w:val="0"/>
      <w:marRight w:val="0"/>
      <w:marTop w:val="0"/>
      <w:marBottom w:val="0"/>
      <w:divBdr>
        <w:top w:val="none" w:sz="0" w:space="0" w:color="auto"/>
        <w:left w:val="none" w:sz="0" w:space="0" w:color="auto"/>
        <w:bottom w:val="none" w:sz="0" w:space="0" w:color="auto"/>
        <w:right w:val="none" w:sz="0" w:space="0" w:color="auto"/>
      </w:divBdr>
    </w:div>
    <w:div w:id="272330010">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2530069">
      <w:bodyDiv w:val="1"/>
      <w:marLeft w:val="0"/>
      <w:marRight w:val="0"/>
      <w:marTop w:val="0"/>
      <w:marBottom w:val="0"/>
      <w:divBdr>
        <w:top w:val="none" w:sz="0" w:space="0" w:color="auto"/>
        <w:left w:val="none" w:sz="0" w:space="0" w:color="auto"/>
        <w:bottom w:val="none" w:sz="0" w:space="0" w:color="auto"/>
        <w:right w:val="none" w:sz="0" w:space="0" w:color="auto"/>
      </w:divBdr>
      <w:divsChild>
        <w:div w:id="544102382">
          <w:marLeft w:val="0"/>
          <w:marRight w:val="0"/>
          <w:marTop w:val="0"/>
          <w:marBottom w:val="0"/>
          <w:divBdr>
            <w:top w:val="none" w:sz="0" w:space="0" w:color="auto"/>
            <w:left w:val="none" w:sz="0" w:space="0" w:color="auto"/>
            <w:bottom w:val="none" w:sz="0" w:space="0" w:color="auto"/>
            <w:right w:val="none" w:sz="0" w:space="0" w:color="auto"/>
          </w:divBdr>
        </w:div>
        <w:div w:id="1527869562">
          <w:marLeft w:val="0"/>
          <w:marRight w:val="0"/>
          <w:marTop w:val="0"/>
          <w:marBottom w:val="0"/>
          <w:divBdr>
            <w:top w:val="none" w:sz="0" w:space="0" w:color="auto"/>
            <w:left w:val="none" w:sz="0" w:space="0" w:color="auto"/>
            <w:bottom w:val="none" w:sz="0" w:space="0" w:color="auto"/>
            <w:right w:val="none" w:sz="0" w:space="0" w:color="auto"/>
          </w:divBdr>
        </w:div>
        <w:div w:id="1702701823">
          <w:marLeft w:val="0"/>
          <w:marRight w:val="0"/>
          <w:marTop w:val="0"/>
          <w:marBottom w:val="0"/>
          <w:divBdr>
            <w:top w:val="none" w:sz="0" w:space="0" w:color="auto"/>
            <w:left w:val="none" w:sz="0" w:space="0" w:color="auto"/>
            <w:bottom w:val="none" w:sz="0" w:space="0" w:color="auto"/>
            <w:right w:val="none" w:sz="0" w:space="0" w:color="auto"/>
          </w:divBdr>
        </w:div>
      </w:divsChild>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692027310">
      <w:bodyDiv w:val="1"/>
      <w:marLeft w:val="0"/>
      <w:marRight w:val="0"/>
      <w:marTop w:val="0"/>
      <w:marBottom w:val="0"/>
      <w:divBdr>
        <w:top w:val="none" w:sz="0" w:space="0" w:color="auto"/>
        <w:left w:val="none" w:sz="0" w:space="0" w:color="auto"/>
        <w:bottom w:val="none" w:sz="0" w:space="0" w:color="auto"/>
        <w:right w:val="none" w:sz="0" w:space="0" w:color="auto"/>
      </w:divBdr>
      <w:divsChild>
        <w:div w:id="849492929">
          <w:marLeft w:val="0"/>
          <w:marRight w:val="0"/>
          <w:marTop w:val="0"/>
          <w:marBottom w:val="0"/>
          <w:divBdr>
            <w:top w:val="none" w:sz="0" w:space="0" w:color="auto"/>
            <w:left w:val="none" w:sz="0" w:space="0" w:color="auto"/>
            <w:bottom w:val="none" w:sz="0" w:space="0" w:color="auto"/>
            <w:right w:val="none" w:sz="0" w:space="0" w:color="auto"/>
          </w:divBdr>
        </w:div>
        <w:div w:id="1197624713">
          <w:marLeft w:val="0"/>
          <w:marRight w:val="0"/>
          <w:marTop w:val="0"/>
          <w:marBottom w:val="0"/>
          <w:divBdr>
            <w:top w:val="none" w:sz="0" w:space="0" w:color="auto"/>
            <w:left w:val="none" w:sz="0" w:space="0" w:color="auto"/>
            <w:bottom w:val="none" w:sz="0" w:space="0" w:color="auto"/>
            <w:right w:val="none" w:sz="0" w:space="0" w:color="auto"/>
          </w:divBdr>
        </w:div>
        <w:div w:id="1996762650">
          <w:marLeft w:val="0"/>
          <w:marRight w:val="0"/>
          <w:marTop w:val="0"/>
          <w:marBottom w:val="0"/>
          <w:divBdr>
            <w:top w:val="none" w:sz="0" w:space="0" w:color="auto"/>
            <w:left w:val="none" w:sz="0" w:space="0" w:color="auto"/>
            <w:bottom w:val="none" w:sz="0" w:space="0" w:color="auto"/>
            <w:right w:val="none" w:sz="0" w:space="0" w:color="auto"/>
          </w:divBdr>
        </w:div>
      </w:divsChild>
    </w:div>
    <w:div w:id="758017382">
      <w:bodyDiv w:val="1"/>
      <w:marLeft w:val="0"/>
      <w:marRight w:val="0"/>
      <w:marTop w:val="0"/>
      <w:marBottom w:val="0"/>
      <w:divBdr>
        <w:top w:val="none" w:sz="0" w:space="0" w:color="auto"/>
        <w:left w:val="none" w:sz="0" w:space="0" w:color="auto"/>
        <w:bottom w:val="none" w:sz="0" w:space="0" w:color="auto"/>
        <w:right w:val="none" w:sz="0" w:space="0" w:color="auto"/>
      </w:divBdr>
    </w:div>
    <w:div w:id="772172640">
      <w:bodyDiv w:val="1"/>
      <w:marLeft w:val="0"/>
      <w:marRight w:val="0"/>
      <w:marTop w:val="0"/>
      <w:marBottom w:val="0"/>
      <w:divBdr>
        <w:top w:val="none" w:sz="0" w:space="0" w:color="auto"/>
        <w:left w:val="none" w:sz="0" w:space="0" w:color="auto"/>
        <w:bottom w:val="none" w:sz="0" w:space="0" w:color="auto"/>
        <w:right w:val="none" w:sz="0" w:space="0" w:color="auto"/>
      </w:divBdr>
    </w:div>
    <w:div w:id="778993139">
      <w:bodyDiv w:val="1"/>
      <w:marLeft w:val="0"/>
      <w:marRight w:val="0"/>
      <w:marTop w:val="0"/>
      <w:marBottom w:val="0"/>
      <w:divBdr>
        <w:top w:val="none" w:sz="0" w:space="0" w:color="auto"/>
        <w:left w:val="none" w:sz="0" w:space="0" w:color="auto"/>
        <w:bottom w:val="none" w:sz="0" w:space="0" w:color="auto"/>
        <w:right w:val="none" w:sz="0" w:space="0" w:color="auto"/>
      </w:divBdr>
      <w:divsChild>
        <w:div w:id="734623454">
          <w:marLeft w:val="0"/>
          <w:marRight w:val="0"/>
          <w:marTop w:val="0"/>
          <w:marBottom w:val="0"/>
          <w:divBdr>
            <w:top w:val="none" w:sz="0" w:space="0" w:color="auto"/>
            <w:left w:val="none" w:sz="0" w:space="0" w:color="auto"/>
            <w:bottom w:val="none" w:sz="0" w:space="0" w:color="auto"/>
            <w:right w:val="none" w:sz="0" w:space="0" w:color="auto"/>
          </w:divBdr>
          <w:divsChild>
            <w:div w:id="1272323328">
              <w:marLeft w:val="-75"/>
              <w:marRight w:val="0"/>
              <w:marTop w:val="30"/>
              <w:marBottom w:val="30"/>
              <w:divBdr>
                <w:top w:val="none" w:sz="0" w:space="0" w:color="auto"/>
                <w:left w:val="none" w:sz="0" w:space="0" w:color="auto"/>
                <w:bottom w:val="none" w:sz="0" w:space="0" w:color="auto"/>
                <w:right w:val="none" w:sz="0" w:space="0" w:color="auto"/>
              </w:divBdr>
              <w:divsChild>
                <w:div w:id="399717556">
                  <w:marLeft w:val="0"/>
                  <w:marRight w:val="0"/>
                  <w:marTop w:val="0"/>
                  <w:marBottom w:val="0"/>
                  <w:divBdr>
                    <w:top w:val="none" w:sz="0" w:space="0" w:color="auto"/>
                    <w:left w:val="none" w:sz="0" w:space="0" w:color="auto"/>
                    <w:bottom w:val="none" w:sz="0" w:space="0" w:color="auto"/>
                    <w:right w:val="none" w:sz="0" w:space="0" w:color="auto"/>
                  </w:divBdr>
                  <w:divsChild>
                    <w:div w:id="580725547">
                      <w:marLeft w:val="0"/>
                      <w:marRight w:val="0"/>
                      <w:marTop w:val="0"/>
                      <w:marBottom w:val="0"/>
                      <w:divBdr>
                        <w:top w:val="none" w:sz="0" w:space="0" w:color="auto"/>
                        <w:left w:val="none" w:sz="0" w:space="0" w:color="auto"/>
                        <w:bottom w:val="none" w:sz="0" w:space="0" w:color="auto"/>
                        <w:right w:val="none" w:sz="0" w:space="0" w:color="auto"/>
                      </w:divBdr>
                    </w:div>
                  </w:divsChild>
                </w:div>
                <w:div w:id="776754389">
                  <w:marLeft w:val="0"/>
                  <w:marRight w:val="0"/>
                  <w:marTop w:val="0"/>
                  <w:marBottom w:val="0"/>
                  <w:divBdr>
                    <w:top w:val="none" w:sz="0" w:space="0" w:color="auto"/>
                    <w:left w:val="none" w:sz="0" w:space="0" w:color="auto"/>
                    <w:bottom w:val="none" w:sz="0" w:space="0" w:color="auto"/>
                    <w:right w:val="none" w:sz="0" w:space="0" w:color="auto"/>
                  </w:divBdr>
                  <w:divsChild>
                    <w:div w:id="14884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78114">
          <w:marLeft w:val="0"/>
          <w:marRight w:val="0"/>
          <w:marTop w:val="0"/>
          <w:marBottom w:val="0"/>
          <w:divBdr>
            <w:top w:val="none" w:sz="0" w:space="0" w:color="auto"/>
            <w:left w:val="none" w:sz="0" w:space="0" w:color="auto"/>
            <w:bottom w:val="none" w:sz="0" w:space="0" w:color="auto"/>
            <w:right w:val="none" w:sz="0" w:space="0" w:color="auto"/>
          </w:divBdr>
        </w:div>
        <w:div w:id="1550916357">
          <w:marLeft w:val="0"/>
          <w:marRight w:val="0"/>
          <w:marTop w:val="0"/>
          <w:marBottom w:val="0"/>
          <w:divBdr>
            <w:top w:val="none" w:sz="0" w:space="0" w:color="auto"/>
            <w:left w:val="none" w:sz="0" w:space="0" w:color="auto"/>
            <w:bottom w:val="none" w:sz="0" w:space="0" w:color="auto"/>
            <w:right w:val="none" w:sz="0" w:space="0" w:color="auto"/>
          </w:divBdr>
        </w:div>
        <w:div w:id="1575434613">
          <w:marLeft w:val="0"/>
          <w:marRight w:val="0"/>
          <w:marTop w:val="0"/>
          <w:marBottom w:val="0"/>
          <w:divBdr>
            <w:top w:val="none" w:sz="0" w:space="0" w:color="auto"/>
            <w:left w:val="none" w:sz="0" w:space="0" w:color="auto"/>
            <w:bottom w:val="none" w:sz="0" w:space="0" w:color="auto"/>
            <w:right w:val="none" w:sz="0" w:space="0" w:color="auto"/>
          </w:divBdr>
        </w:div>
      </w:divsChild>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075518443">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70217341">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3759532">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92369921">
      <w:bodyDiv w:val="1"/>
      <w:marLeft w:val="0"/>
      <w:marRight w:val="0"/>
      <w:marTop w:val="0"/>
      <w:marBottom w:val="0"/>
      <w:divBdr>
        <w:top w:val="none" w:sz="0" w:space="0" w:color="auto"/>
        <w:left w:val="none" w:sz="0" w:space="0" w:color="auto"/>
        <w:bottom w:val="none" w:sz="0" w:space="0" w:color="auto"/>
        <w:right w:val="none" w:sz="0" w:space="0" w:color="auto"/>
      </w:divBdr>
    </w:div>
    <w:div w:id="1318260788">
      <w:bodyDiv w:val="1"/>
      <w:marLeft w:val="0"/>
      <w:marRight w:val="0"/>
      <w:marTop w:val="0"/>
      <w:marBottom w:val="0"/>
      <w:divBdr>
        <w:top w:val="none" w:sz="0" w:space="0" w:color="auto"/>
        <w:left w:val="none" w:sz="0" w:space="0" w:color="auto"/>
        <w:bottom w:val="none" w:sz="0" w:space="0" w:color="auto"/>
        <w:right w:val="none" w:sz="0" w:space="0" w:color="auto"/>
      </w:divBdr>
    </w:div>
    <w:div w:id="1394621668">
      <w:bodyDiv w:val="1"/>
      <w:marLeft w:val="0"/>
      <w:marRight w:val="0"/>
      <w:marTop w:val="0"/>
      <w:marBottom w:val="0"/>
      <w:divBdr>
        <w:top w:val="none" w:sz="0" w:space="0" w:color="auto"/>
        <w:left w:val="none" w:sz="0" w:space="0" w:color="auto"/>
        <w:bottom w:val="none" w:sz="0" w:space="0" w:color="auto"/>
        <w:right w:val="none" w:sz="0" w:space="0" w:color="auto"/>
      </w:divBdr>
    </w:div>
    <w:div w:id="1479223590">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77405049">
      <w:bodyDiv w:val="1"/>
      <w:marLeft w:val="0"/>
      <w:marRight w:val="0"/>
      <w:marTop w:val="0"/>
      <w:marBottom w:val="0"/>
      <w:divBdr>
        <w:top w:val="none" w:sz="0" w:space="0" w:color="auto"/>
        <w:left w:val="none" w:sz="0" w:space="0" w:color="auto"/>
        <w:bottom w:val="none" w:sz="0" w:space="0" w:color="auto"/>
        <w:right w:val="none" w:sz="0" w:space="0" w:color="auto"/>
      </w:divBdr>
    </w:div>
    <w:div w:id="1791707046">
      <w:bodyDiv w:val="1"/>
      <w:marLeft w:val="0"/>
      <w:marRight w:val="0"/>
      <w:marTop w:val="0"/>
      <w:marBottom w:val="0"/>
      <w:divBdr>
        <w:top w:val="none" w:sz="0" w:space="0" w:color="auto"/>
        <w:left w:val="none" w:sz="0" w:space="0" w:color="auto"/>
        <w:bottom w:val="none" w:sz="0" w:space="0" w:color="auto"/>
        <w:right w:val="none" w:sz="0" w:space="0" w:color="auto"/>
      </w:divBdr>
      <w:divsChild>
        <w:div w:id="337774375">
          <w:marLeft w:val="0"/>
          <w:marRight w:val="0"/>
          <w:marTop w:val="0"/>
          <w:marBottom w:val="0"/>
          <w:divBdr>
            <w:top w:val="none" w:sz="0" w:space="0" w:color="auto"/>
            <w:left w:val="none" w:sz="0" w:space="0" w:color="auto"/>
            <w:bottom w:val="none" w:sz="0" w:space="0" w:color="auto"/>
            <w:right w:val="none" w:sz="0" w:space="0" w:color="auto"/>
          </w:divBdr>
        </w:div>
        <w:div w:id="499196242">
          <w:marLeft w:val="0"/>
          <w:marRight w:val="0"/>
          <w:marTop w:val="0"/>
          <w:marBottom w:val="0"/>
          <w:divBdr>
            <w:top w:val="none" w:sz="0" w:space="0" w:color="auto"/>
            <w:left w:val="none" w:sz="0" w:space="0" w:color="auto"/>
            <w:bottom w:val="none" w:sz="0" w:space="0" w:color="auto"/>
            <w:right w:val="none" w:sz="0" w:space="0" w:color="auto"/>
          </w:divBdr>
        </w:div>
        <w:div w:id="1388801983">
          <w:marLeft w:val="0"/>
          <w:marRight w:val="0"/>
          <w:marTop w:val="0"/>
          <w:marBottom w:val="0"/>
          <w:divBdr>
            <w:top w:val="none" w:sz="0" w:space="0" w:color="auto"/>
            <w:left w:val="none" w:sz="0" w:space="0" w:color="auto"/>
            <w:bottom w:val="none" w:sz="0" w:space="0" w:color="auto"/>
            <w:right w:val="none" w:sz="0" w:space="0" w:color="auto"/>
          </w:divBdr>
          <w:divsChild>
            <w:div w:id="1984889455">
              <w:marLeft w:val="-75"/>
              <w:marRight w:val="0"/>
              <w:marTop w:val="30"/>
              <w:marBottom w:val="30"/>
              <w:divBdr>
                <w:top w:val="none" w:sz="0" w:space="0" w:color="auto"/>
                <w:left w:val="none" w:sz="0" w:space="0" w:color="auto"/>
                <w:bottom w:val="none" w:sz="0" w:space="0" w:color="auto"/>
                <w:right w:val="none" w:sz="0" w:space="0" w:color="auto"/>
              </w:divBdr>
              <w:divsChild>
                <w:div w:id="1434865127">
                  <w:marLeft w:val="0"/>
                  <w:marRight w:val="0"/>
                  <w:marTop w:val="0"/>
                  <w:marBottom w:val="0"/>
                  <w:divBdr>
                    <w:top w:val="none" w:sz="0" w:space="0" w:color="auto"/>
                    <w:left w:val="none" w:sz="0" w:space="0" w:color="auto"/>
                    <w:bottom w:val="none" w:sz="0" w:space="0" w:color="auto"/>
                    <w:right w:val="none" w:sz="0" w:space="0" w:color="auto"/>
                  </w:divBdr>
                  <w:divsChild>
                    <w:div w:id="1862938653">
                      <w:marLeft w:val="0"/>
                      <w:marRight w:val="0"/>
                      <w:marTop w:val="0"/>
                      <w:marBottom w:val="0"/>
                      <w:divBdr>
                        <w:top w:val="none" w:sz="0" w:space="0" w:color="auto"/>
                        <w:left w:val="none" w:sz="0" w:space="0" w:color="auto"/>
                        <w:bottom w:val="none" w:sz="0" w:space="0" w:color="auto"/>
                        <w:right w:val="none" w:sz="0" w:space="0" w:color="auto"/>
                      </w:divBdr>
                    </w:div>
                  </w:divsChild>
                </w:div>
                <w:div w:id="1940065787">
                  <w:marLeft w:val="0"/>
                  <w:marRight w:val="0"/>
                  <w:marTop w:val="0"/>
                  <w:marBottom w:val="0"/>
                  <w:divBdr>
                    <w:top w:val="none" w:sz="0" w:space="0" w:color="auto"/>
                    <w:left w:val="none" w:sz="0" w:space="0" w:color="auto"/>
                    <w:bottom w:val="none" w:sz="0" w:space="0" w:color="auto"/>
                    <w:right w:val="none" w:sz="0" w:space="0" w:color="auto"/>
                  </w:divBdr>
                  <w:divsChild>
                    <w:div w:id="17443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9972">
          <w:marLeft w:val="0"/>
          <w:marRight w:val="0"/>
          <w:marTop w:val="0"/>
          <w:marBottom w:val="0"/>
          <w:divBdr>
            <w:top w:val="none" w:sz="0" w:space="0" w:color="auto"/>
            <w:left w:val="none" w:sz="0" w:space="0" w:color="auto"/>
            <w:bottom w:val="none" w:sz="0" w:space="0" w:color="auto"/>
            <w:right w:val="none" w:sz="0" w:space="0" w:color="auto"/>
          </w:divBdr>
        </w:div>
      </w:divsChild>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ing-better.org.uk/sites/default/files/2024-08/Standard-Conditions-of-Contract-2024_0.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B theme">
  <a:themeElements>
    <a:clrScheme name="CFAB Theme Colours">
      <a:dk1>
        <a:sysClr val="windowText" lastClr="000000"/>
      </a:dk1>
      <a:lt1>
        <a:sysClr val="window" lastClr="FFFFFF"/>
      </a:lt1>
      <a:dk2>
        <a:srgbClr val="412468"/>
      </a:dk2>
      <a:lt2>
        <a:srgbClr val="B7B6CA"/>
      </a:lt2>
      <a:accent1>
        <a:srgbClr val="412468"/>
      </a:accent1>
      <a:accent2>
        <a:srgbClr val="7F5CA3"/>
      </a:accent2>
      <a:accent3>
        <a:srgbClr val="F06680"/>
      </a:accent3>
      <a:accent4>
        <a:srgbClr val="FDC41F"/>
      </a:accent4>
      <a:accent5>
        <a:srgbClr val="24736D"/>
      </a:accent5>
      <a:accent6>
        <a:srgbClr val="6BBFA3"/>
      </a:accent6>
      <a:hlink>
        <a:srgbClr val="412468"/>
      </a:hlink>
      <a:folHlink>
        <a:srgbClr val="7F5CA3"/>
      </a:folHlink>
    </a:clrScheme>
    <a:fontScheme name="CFAB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B theme" id="{58F6CCEA-1CE0-47CB-A95D-5438543F0104}" vid="{B7158895-057D-412C-B4CC-D97C76B1E004}"/>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2024-08-16T11:23:00Z</dcterms:created>
  <dcterms:modified xsi:type="dcterms:W3CDTF">2024-08-16T11:23:00Z</dcterms:modified>
</cp:coreProperties>
</file>